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1C" w:rsidRDefault="0072231C" w:rsidP="00751A2F">
      <w:pPr>
        <w:spacing w:before="100" w:beforeAutospacing="1" w:after="150" w:line="270" w:lineRule="atLeast"/>
        <w:rPr>
          <w:b/>
          <w:bCs/>
          <w:color w:val="1F497D" w:themeColor="text2"/>
        </w:rPr>
      </w:pPr>
      <w:bookmarkStart w:id="0" w:name="_GoBack"/>
      <w:bookmarkEnd w:id="0"/>
      <w:r>
        <w:rPr>
          <w:b/>
          <w:bCs/>
          <w:noProof/>
          <w:color w:val="1F497D" w:themeColor="text2"/>
        </w:rPr>
        <w:drawing>
          <wp:anchor distT="0" distB="0" distL="114300" distR="114300" simplePos="0" relativeHeight="251658240" behindDoc="0" locked="0" layoutInCell="1" allowOverlap="1">
            <wp:simplePos x="0" y="0"/>
            <wp:positionH relativeFrom="margin">
              <wp:posOffset>-504825</wp:posOffset>
            </wp:positionH>
            <wp:positionV relativeFrom="margin">
              <wp:posOffset>-497205</wp:posOffset>
            </wp:positionV>
            <wp:extent cx="7021195" cy="989330"/>
            <wp:effectExtent l="0" t="0" r="8255" b="1270"/>
            <wp:wrapSquare wrapText="bothSides"/>
            <wp:docPr id="1" name="Picture 1" descr="Workforce Recruitment Program (WRP)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Recruitment Program (WRP) Bann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119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31C" w:rsidRPr="00370A74" w:rsidRDefault="0072231C" w:rsidP="0072231C">
      <w:pPr>
        <w:spacing w:before="100" w:beforeAutospacing="1" w:after="150" w:line="270" w:lineRule="atLeast"/>
        <w:jc w:val="center"/>
        <w:rPr>
          <w:b/>
          <w:bCs/>
          <w:color w:val="1F497D" w:themeColor="text2"/>
          <w:sz w:val="40"/>
          <w:szCs w:val="40"/>
        </w:rPr>
      </w:pPr>
      <w:r w:rsidRPr="00370A74">
        <w:rPr>
          <w:b/>
          <w:bCs/>
          <w:color w:val="1F497D" w:themeColor="text2"/>
          <w:sz w:val="40"/>
          <w:szCs w:val="40"/>
        </w:rPr>
        <w:t>RESOURCE GUIDE</w:t>
      </w:r>
    </w:p>
    <w:p w:rsidR="00751A2F" w:rsidRPr="00795DE5" w:rsidRDefault="000707D0" w:rsidP="00751A2F">
      <w:pPr>
        <w:spacing w:before="100" w:beforeAutospacing="1" w:after="150" w:line="270" w:lineRule="atLeast"/>
        <w:rPr>
          <w:b/>
          <w:bCs/>
          <w:color w:val="1F497D" w:themeColor="text2"/>
          <w:sz w:val="24"/>
          <w:szCs w:val="24"/>
        </w:rPr>
      </w:pPr>
      <w:r w:rsidRPr="00795DE5">
        <w:rPr>
          <w:b/>
          <w:bCs/>
          <w:color w:val="1F497D" w:themeColor="text2"/>
          <w:sz w:val="24"/>
          <w:szCs w:val="24"/>
        </w:rPr>
        <w:t>Information sources</w:t>
      </w:r>
      <w:r w:rsidR="003B7668" w:rsidRPr="00795DE5">
        <w:rPr>
          <w:b/>
          <w:bCs/>
          <w:color w:val="1F497D" w:themeColor="text2"/>
          <w:sz w:val="24"/>
          <w:szCs w:val="24"/>
        </w:rPr>
        <w:t xml:space="preserve"> on </w:t>
      </w:r>
      <w:r w:rsidRPr="00795DE5">
        <w:rPr>
          <w:b/>
          <w:bCs/>
          <w:color w:val="1F497D" w:themeColor="text2"/>
          <w:sz w:val="24"/>
          <w:szCs w:val="24"/>
        </w:rPr>
        <w:t>a</w:t>
      </w:r>
      <w:r w:rsidR="003B7668" w:rsidRPr="00795DE5">
        <w:rPr>
          <w:b/>
          <w:bCs/>
          <w:color w:val="1F497D" w:themeColor="text2"/>
          <w:sz w:val="24"/>
          <w:szCs w:val="24"/>
        </w:rPr>
        <w:t>ccommodations and</w:t>
      </w:r>
      <w:r w:rsidRPr="00795DE5">
        <w:rPr>
          <w:b/>
          <w:bCs/>
          <w:color w:val="1F497D" w:themeColor="text2"/>
          <w:sz w:val="24"/>
          <w:szCs w:val="24"/>
        </w:rPr>
        <w:t xml:space="preserve"> disability</w:t>
      </w:r>
      <w:r w:rsidR="003B7668" w:rsidRPr="00795DE5">
        <w:rPr>
          <w:b/>
          <w:bCs/>
          <w:color w:val="1F497D" w:themeColor="text2"/>
          <w:sz w:val="24"/>
          <w:szCs w:val="24"/>
        </w:rPr>
        <w:t xml:space="preserve"> disclosure:</w:t>
      </w:r>
    </w:p>
    <w:p w:rsidR="003B7668" w:rsidRPr="00795DE5" w:rsidRDefault="003B7668" w:rsidP="00370A74">
      <w:pPr>
        <w:pStyle w:val="ListParagraph"/>
        <w:numPr>
          <w:ilvl w:val="0"/>
          <w:numId w:val="3"/>
        </w:numPr>
        <w:rPr>
          <w:color w:val="1F497D" w:themeColor="text2"/>
          <w:sz w:val="24"/>
          <w:szCs w:val="24"/>
        </w:rPr>
      </w:pPr>
      <w:r w:rsidRPr="00795DE5">
        <w:rPr>
          <w:b/>
          <w:color w:val="1F497D" w:themeColor="text2"/>
          <w:sz w:val="24"/>
          <w:szCs w:val="24"/>
        </w:rPr>
        <w:t>Job Accommodations Network (JAN)</w:t>
      </w:r>
      <w:r w:rsidRPr="00795DE5">
        <w:rPr>
          <w:color w:val="1F497D" w:themeColor="text2"/>
          <w:sz w:val="24"/>
          <w:szCs w:val="24"/>
        </w:rPr>
        <w:t xml:space="preserve"> – Students, c</w:t>
      </w:r>
      <w:r w:rsidR="00C50B22" w:rsidRPr="00795DE5">
        <w:rPr>
          <w:color w:val="1F497D" w:themeColor="text2"/>
          <w:sz w:val="24"/>
          <w:szCs w:val="24"/>
        </w:rPr>
        <w:t xml:space="preserve">ampuses, and employers can call, email, or chat </w:t>
      </w:r>
      <w:r w:rsidR="0066780A" w:rsidRPr="00795DE5">
        <w:rPr>
          <w:color w:val="1F497D" w:themeColor="text2"/>
          <w:sz w:val="24"/>
          <w:szCs w:val="24"/>
        </w:rPr>
        <w:t xml:space="preserve">live </w:t>
      </w:r>
      <w:r w:rsidR="00C50B22" w:rsidRPr="00795DE5">
        <w:rPr>
          <w:color w:val="1F497D" w:themeColor="text2"/>
          <w:sz w:val="24"/>
          <w:szCs w:val="24"/>
        </w:rPr>
        <w:t>with specialists at JAN to receive personalized accommodations and disclosure advice.</w:t>
      </w:r>
      <w:r w:rsidR="00370A74" w:rsidRPr="00795DE5">
        <w:rPr>
          <w:color w:val="1F497D" w:themeColor="text2"/>
          <w:sz w:val="24"/>
          <w:szCs w:val="24"/>
        </w:rPr>
        <w:t xml:space="preserve"> Just go to </w:t>
      </w:r>
      <w:hyperlink r:id="rId8" w:history="1">
        <w:r w:rsidR="00370A74" w:rsidRPr="00795DE5">
          <w:rPr>
            <w:rStyle w:val="Hyperlink"/>
            <w:sz w:val="24"/>
            <w:szCs w:val="24"/>
          </w:rPr>
          <w:t>http://askjan.org/</w:t>
        </w:r>
      </w:hyperlink>
      <w:r w:rsidR="00370A74" w:rsidRPr="00795DE5">
        <w:rPr>
          <w:color w:val="1F497D" w:themeColor="text2"/>
          <w:sz w:val="24"/>
          <w:szCs w:val="24"/>
        </w:rPr>
        <w:t xml:space="preserve"> and click on “Live help” to ask any question.</w:t>
      </w:r>
    </w:p>
    <w:p w:rsidR="00370A74" w:rsidRPr="00795DE5" w:rsidRDefault="00370A74" w:rsidP="00370A74">
      <w:pPr>
        <w:rPr>
          <w:color w:val="1F497D" w:themeColor="text2"/>
          <w:sz w:val="24"/>
          <w:szCs w:val="24"/>
        </w:rPr>
      </w:pPr>
    </w:p>
    <w:p w:rsidR="00C50B22" w:rsidRPr="00795DE5" w:rsidRDefault="00370A74" w:rsidP="00370A74">
      <w:pPr>
        <w:pStyle w:val="ListParagraph"/>
        <w:numPr>
          <w:ilvl w:val="0"/>
          <w:numId w:val="3"/>
        </w:numPr>
        <w:rPr>
          <w:color w:val="1F497D" w:themeColor="text2"/>
          <w:sz w:val="24"/>
          <w:szCs w:val="24"/>
        </w:rPr>
      </w:pPr>
      <w:r w:rsidRPr="00795DE5">
        <w:rPr>
          <w:b/>
          <w:color w:val="1F497D" w:themeColor="text2"/>
          <w:sz w:val="24"/>
          <w:szCs w:val="24"/>
        </w:rPr>
        <w:t xml:space="preserve">National Collaborative on Workforce and </w:t>
      </w:r>
      <w:r w:rsidRPr="000C47CC">
        <w:rPr>
          <w:b/>
          <w:color w:val="1F497D" w:themeColor="text2"/>
          <w:sz w:val="24"/>
          <w:szCs w:val="24"/>
        </w:rPr>
        <w:t xml:space="preserve">Disability </w:t>
      </w:r>
      <w:r w:rsidR="000707D0" w:rsidRPr="000C47CC">
        <w:rPr>
          <w:b/>
          <w:color w:val="1F497D" w:themeColor="text2"/>
          <w:sz w:val="24"/>
          <w:szCs w:val="24"/>
        </w:rPr>
        <w:t>for Youth</w:t>
      </w:r>
      <w:r w:rsidR="000707D0" w:rsidRPr="00795DE5">
        <w:rPr>
          <w:color w:val="1F497D" w:themeColor="text2"/>
          <w:sz w:val="24"/>
          <w:szCs w:val="24"/>
        </w:rPr>
        <w:t xml:space="preserve"> </w:t>
      </w:r>
      <w:r w:rsidRPr="00795DE5">
        <w:rPr>
          <w:b/>
          <w:color w:val="1F497D" w:themeColor="text2"/>
          <w:sz w:val="24"/>
          <w:szCs w:val="24"/>
        </w:rPr>
        <w:t>(NCWD</w:t>
      </w:r>
      <w:r w:rsidR="000707D0" w:rsidRPr="00795DE5">
        <w:rPr>
          <w:b/>
          <w:color w:val="1F497D" w:themeColor="text2"/>
          <w:sz w:val="24"/>
          <w:szCs w:val="24"/>
        </w:rPr>
        <w:t>/Youth</w:t>
      </w:r>
      <w:r w:rsidRPr="00795DE5">
        <w:rPr>
          <w:b/>
          <w:color w:val="1F497D" w:themeColor="text2"/>
          <w:sz w:val="24"/>
          <w:szCs w:val="24"/>
        </w:rPr>
        <w:t>)</w:t>
      </w:r>
      <w:r w:rsidRPr="00795DE5">
        <w:rPr>
          <w:color w:val="1F497D" w:themeColor="text2"/>
          <w:sz w:val="24"/>
          <w:szCs w:val="24"/>
        </w:rPr>
        <w:t xml:space="preserve"> </w:t>
      </w:r>
      <w:r w:rsidR="0026445E" w:rsidRPr="00795DE5">
        <w:rPr>
          <w:color w:val="1F497D" w:themeColor="text2"/>
          <w:sz w:val="24"/>
          <w:szCs w:val="24"/>
        </w:rPr>
        <w:t xml:space="preserve">has resources on disability disclosure to help young people make informed decisions about whether or not to and how to disclose their disability and to understand how that decision may impact their education, employment, and social lives. Go to </w:t>
      </w:r>
      <w:hyperlink r:id="rId9" w:history="1">
        <w:r w:rsidRPr="00795DE5">
          <w:rPr>
            <w:rStyle w:val="Hyperlink"/>
            <w:sz w:val="24"/>
            <w:szCs w:val="24"/>
          </w:rPr>
          <w:t>http://www.ncwd-youth.info/411-on-disability-disclosure</w:t>
        </w:r>
      </w:hyperlink>
      <w:r w:rsidR="000C47CC">
        <w:rPr>
          <w:color w:val="1F497D" w:themeColor="text2"/>
          <w:sz w:val="24"/>
          <w:szCs w:val="24"/>
        </w:rPr>
        <w:t xml:space="preserve"> </w:t>
      </w:r>
      <w:r w:rsidR="0026445E" w:rsidRPr="00795DE5">
        <w:rPr>
          <w:color w:val="1F497D" w:themeColor="text2"/>
          <w:sz w:val="24"/>
          <w:szCs w:val="24"/>
        </w:rPr>
        <w:t>to learn more</w:t>
      </w:r>
      <w:r w:rsidR="0066780A" w:rsidRPr="00795DE5">
        <w:rPr>
          <w:color w:val="1F497D" w:themeColor="text2"/>
          <w:sz w:val="24"/>
          <w:szCs w:val="24"/>
        </w:rPr>
        <w:t>.</w:t>
      </w:r>
    </w:p>
    <w:p w:rsidR="00370A74" w:rsidRPr="00795DE5" w:rsidRDefault="00370A74" w:rsidP="00370A74">
      <w:pPr>
        <w:rPr>
          <w:color w:val="1F497D" w:themeColor="text2"/>
          <w:sz w:val="24"/>
          <w:szCs w:val="24"/>
        </w:rPr>
      </w:pPr>
    </w:p>
    <w:p w:rsidR="003B7668" w:rsidRPr="00795DE5" w:rsidRDefault="003B7668" w:rsidP="00370A74">
      <w:pPr>
        <w:pStyle w:val="ListParagraph"/>
        <w:numPr>
          <w:ilvl w:val="0"/>
          <w:numId w:val="3"/>
        </w:numPr>
        <w:rPr>
          <w:color w:val="1F497D" w:themeColor="text2"/>
          <w:sz w:val="24"/>
          <w:szCs w:val="24"/>
        </w:rPr>
      </w:pPr>
      <w:r w:rsidRPr="00795DE5">
        <w:rPr>
          <w:b/>
          <w:bCs/>
          <w:color w:val="1F497D" w:themeColor="text2"/>
          <w:sz w:val="24"/>
          <w:szCs w:val="24"/>
        </w:rPr>
        <w:t xml:space="preserve">Computer/Electronic Accommodations Program (CAP) – </w:t>
      </w:r>
      <w:r w:rsidRPr="00795DE5">
        <w:rPr>
          <w:bCs/>
          <w:color w:val="1F497D" w:themeColor="text2"/>
          <w:sz w:val="24"/>
          <w:szCs w:val="24"/>
        </w:rPr>
        <w:t xml:space="preserve">provides accommodations for WRP interns in federal employment. </w:t>
      </w:r>
      <w:r w:rsidRPr="00795DE5">
        <w:rPr>
          <w:color w:val="1F497D" w:themeColor="text2"/>
          <w:sz w:val="24"/>
          <w:szCs w:val="24"/>
        </w:rPr>
        <w:t>To find out more information about CAP services for college students in the WRP, please contact the CAP via email</w:t>
      </w:r>
      <w:r w:rsidR="0026445E" w:rsidRPr="00795DE5">
        <w:rPr>
          <w:color w:val="1F497D" w:themeColor="text2"/>
          <w:sz w:val="24"/>
          <w:szCs w:val="24"/>
        </w:rPr>
        <w:t xml:space="preserve"> at</w:t>
      </w:r>
      <w:r w:rsidRPr="00795DE5">
        <w:rPr>
          <w:color w:val="1F497D" w:themeColor="text2"/>
          <w:sz w:val="24"/>
          <w:szCs w:val="24"/>
        </w:rPr>
        <w:t xml:space="preserve"> </w:t>
      </w:r>
      <w:hyperlink r:id="rId10" w:history="1">
        <w:r w:rsidRPr="00795DE5">
          <w:rPr>
            <w:rStyle w:val="Hyperlink"/>
            <w:color w:val="1F497D" w:themeColor="text2"/>
            <w:sz w:val="24"/>
            <w:szCs w:val="24"/>
          </w:rPr>
          <w:t>cap.assessment@mail.mil</w:t>
        </w:r>
      </w:hyperlink>
      <w:r w:rsidRPr="00795DE5">
        <w:rPr>
          <w:color w:val="1F497D" w:themeColor="text2"/>
          <w:sz w:val="24"/>
          <w:szCs w:val="24"/>
        </w:rPr>
        <w:t xml:space="preserve">. Additional information is available on the CAP website at </w:t>
      </w:r>
      <w:hyperlink r:id="rId11" w:history="1">
        <w:r w:rsidRPr="00795DE5">
          <w:rPr>
            <w:rStyle w:val="Hyperlink"/>
            <w:color w:val="1F497D" w:themeColor="text2"/>
            <w:sz w:val="24"/>
            <w:szCs w:val="24"/>
          </w:rPr>
          <w:t>www.cap.mil</w:t>
        </w:r>
      </w:hyperlink>
      <w:r w:rsidRPr="00795DE5">
        <w:rPr>
          <w:color w:val="1F497D" w:themeColor="text2"/>
          <w:sz w:val="24"/>
          <w:szCs w:val="24"/>
          <w:u w:val="single"/>
        </w:rPr>
        <w:t xml:space="preserve">. </w:t>
      </w:r>
    </w:p>
    <w:p w:rsidR="003B7668" w:rsidRPr="00795DE5" w:rsidRDefault="003B7668" w:rsidP="00751A2F">
      <w:pPr>
        <w:rPr>
          <w:b/>
          <w:bCs/>
          <w:color w:val="1F497D" w:themeColor="text2"/>
          <w:sz w:val="24"/>
          <w:szCs w:val="24"/>
        </w:rPr>
      </w:pPr>
    </w:p>
    <w:p w:rsidR="003B7668" w:rsidRPr="00795DE5" w:rsidRDefault="0066780A" w:rsidP="00751A2F">
      <w:pPr>
        <w:rPr>
          <w:b/>
          <w:bCs/>
          <w:color w:val="1F497D" w:themeColor="text2"/>
          <w:sz w:val="24"/>
          <w:szCs w:val="24"/>
        </w:rPr>
      </w:pPr>
      <w:r w:rsidRPr="00795DE5">
        <w:rPr>
          <w:b/>
          <w:bCs/>
          <w:color w:val="1F497D" w:themeColor="text2"/>
          <w:sz w:val="24"/>
          <w:szCs w:val="24"/>
        </w:rPr>
        <w:t xml:space="preserve">Internships, </w:t>
      </w:r>
      <w:r w:rsidR="00195DCF" w:rsidRPr="00795DE5">
        <w:rPr>
          <w:b/>
          <w:bCs/>
          <w:color w:val="1F497D" w:themeColor="text2"/>
          <w:sz w:val="24"/>
          <w:szCs w:val="24"/>
        </w:rPr>
        <w:t>f</w:t>
      </w:r>
      <w:r w:rsidRPr="00795DE5">
        <w:rPr>
          <w:b/>
          <w:bCs/>
          <w:color w:val="1F497D" w:themeColor="text2"/>
          <w:sz w:val="24"/>
          <w:szCs w:val="24"/>
        </w:rPr>
        <w:t>ellowships, and full-time employment opportunities</w:t>
      </w:r>
      <w:r w:rsidR="003B7668" w:rsidRPr="00795DE5">
        <w:rPr>
          <w:b/>
          <w:bCs/>
          <w:color w:val="1F497D" w:themeColor="text2"/>
          <w:sz w:val="24"/>
          <w:szCs w:val="24"/>
        </w:rPr>
        <w:t xml:space="preserve"> for students and recent graduates with disabilities:</w:t>
      </w:r>
    </w:p>
    <w:p w:rsidR="00C50B22" w:rsidRPr="00795DE5" w:rsidRDefault="00C50B22" w:rsidP="00751A2F">
      <w:pPr>
        <w:rPr>
          <w:b/>
          <w:bCs/>
          <w:color w:val="1F497D" w:themeColor="text2"/>
          <w:sz w:val="24"/>
          <w:szCs w:val="24"/>
        </w:rPr>
      </w:pPr>
    </w:p>
    <w:p w:rsidR="00C50B22" w:rsidRPr="00795DE5" w:rsidRDefault="00942DC2" w:rsidP="00C50B22">
      <w:pPr>
        <w:ind w:left="360"/>
        <w:rPr>
          <w:bCs/>
          <w:color w:val="1F497D" w:themeColor="text2"/>
          <w:sz w:val="24"/>
          <w:szCs w:val="24"/>
        </w:rPr>
      </w:pPr>
      <w:r w:rsidRPr="00795DE5">
        <w:rPr>
          <w:bCs/>
          <w:color w:val="1F497D" w:themeColor="text2"/>
          <w:sz w:val="24"/>
          <w:szCs w:val="24"/>
        </w:rPr>
        <w:t>NOTE: some of these internship</w:t>
      </w:r>
      <w:r w:rsidR="00C50B22" w:rsidRPr="00795DE5">
        <w:rPr>
          <w:bCs/>
          <w:color w:val="1F497D" w:themeColor="text2"/>
          <w:sz w:val="24"/>
          <w:szCs w:val="24"/>
        </w:rPr>
        <w:t xml:space="preserve"> </w:t>
      </w:r>
      <w:r w:rsidRPr="00795DE5">
        <w:rPr>
          <w:bCs/>
          <w:color w:val="1F497D" w:themeColor="text2"/>
          <w:sz w:val="24"/>
          <w:szCs w:val="24"/>
        </w:rPr>
        <w:t xml:space="preserve">and fellowship programs </w:t>
      </w:r>
      <w:r w:rsidR="00C50B22" w:rsidRPr="00795DE5">
        <w:rPr>
          <w:bCs/>
          <w:color w:val="1F497D" w:themeColor="text2"/>
          <w:sz w:val="24"/>
          <w:szCs w:val="24"/>
        </w:rPr>
        <w:t>are exclusively for students with disabilities and some target the general pool of applicants. However, all of these programs have specifically expressed interest in increasing the number of participants with disabilities.</w:t>
      </w:r>
      <w:r w:rsidR="00D95924" w:rsidRPr="00795DE5">
        <w:rPr>
          <w:bCs/>
          <w:color w:val="1F497D" w:themeColor="text2"/>
          <w:sz w:val="24"/>
          <w:szCs w:val="24"/>
        </w:rPr>
        <w:t xml:space="preserve"> Some focus only on the </w:t>
      </w:r>
      <w:r w:rsidR="00195DCF" w:rsidRPr="00795DE5">
        <w:rPr>
          <w:bCs/>
          <w:color w:val="1F497D" w:themeColor="text2"/>
          <w:sz w:val="24"/>
          <w:szCs w:val="24"/>
        </w:rPr>
        <w:t xml:space="preserve">Washington, </w:t>
      </w:r>
      <w:r w:rsidR="00D95924" w:rsidRPr="00795DE5">
        <w:rPr>
          <w:bCs/>
          <w:color w:val="1F497D" w:themeColor="text2"/>
          <w:sz w:val="24"/>
          <w:szCs w:val="24"/>
        </w:rPr>
        <w:t xml:space="preserve">DC </w:t>
      </w:r>
      <w:r w:rsidR="00195DCF" w:rsidRPr="00795DE5">
        <w:rPr>
          <w:bCs/>
          <w:color w:val="1F497D" w:themeColor="text2"/>
          <w:sz w:val="24"/>
          <w:szCs w:val="24"/>
        </w:rPr>
        <w:t xml:space="preserve">metro </w:t>
      </w:r>
      <w:r w:rsidR="00D95924" w:rsidRPr="00795DE5">
        <w:rPr>
          <w:bCs/>
          <w:color w:val="1F497D" w:themeColor="text2"/>
          <w:sz w:val="24"/>
          <w:szCs w:val="24"/>
        </w:rPr>
        <w:t>area</w:t>
      </w:r>
      <w:r w:rsidRPr="00795DE5">
        <w:rPr>
          <w:bCs/>
          <w:color w:val="1F497D" w:themeColor="text2"/>
          <w:sz w:val="24"/>
          <w:szCs w:val="24"/>
        </w:rPr>
        <w:t>, but the majority have other sites across the country.</w:t>
      </w:r>
    </w:p>
    <w:p w:rsidR="00C50B22" w:rsidRPr="00795DE5" w:rsidRDefault="00C50B22" w:rsidP="00C50B22">
      <w:pPr>
        <w:ind w:left="360"/>
        <w:rPr>
          <w:bCs/>
          <w:color w:val="1F497D" w:themeColor="text2"/>
          <w:sz w:val="24"/>
          <w:szCs w:val="24"/>
        </w:rPr>
      </w:pPr>
    </w:p>
    <w:p w:rsidR="00751A2F" w:rsidRPr="00AD41A3" w:rsidRDefault="00751A2F" w:rsidP="00687174">
      <w:pPr>
        <w:numPr>
          <w:ilvl w:val="0"/>
          <w:numId w:val="1"/>
        </w:numPr>
        <w:rPr>
          <w:rStyle w:val="Hyperlink"/>
          <w:color w:val="1F497D" w:themeColor="text2"/>
          <w:sz w:val="24"/>
          <w:szCs w:val="24"/>
          <w:u w:val="none"/>
        </w:rPr>
      </w:pPr>
      <w:r w:rsidRPr="00795DE5">
        <w:rPr>
          <w:b/>
          <w:bCs/>
          <w:color w:val="1F497D" w:themeColor="text2"/>
          <w:sz w:val="24"/>
          <w:szCs w:val="24"/>
        </w:rPr>
        <w:t xml:space="preserve">HERC Jobs Page </w:t>
      </w:r>
      <w:r w:rsidRPr="00795DE5">
        <w:rPr>
          <w:color w:val="1F497D" w:themeColor="text2"/>
          <w:sz w:val="24"/>
          <w:szCs w:val="24"/>
        </w:rPr>
        <w:t xml:space="preserve">– lists jobs at colleges and universities across the country (they have an alliance with </w:t>
      </w:r>
      <w:r w:rsidR="00D33746">
        <w:rPr>
          <w:color w:val="1F497D" w:themeColor="text2"/>
          <w:sz w:val="24"/>
          <w:szCs w:val="24"/>
        </w:rPr>
        <w:t>the Office of Disability Employment Policy</w:t>
      </w:r>
      <w:r w:rsidR="00D33746" w:rsidRPr="00795DE5">
        <w:rPr>
          <w:color w:val="1F497D" w:themeColor="text2"/>
          <w:sz w:val="24"/>
          <w:szCs w:val="24"/>
        </w:rPr>
        <w:t xml:space="preserve"> </w:t>
      </w:r>
      <w:r w:rsidRPr="00795DE5">
        <w:rPr>
          <w:color w:val="1F497D" w:themeColor="text2"/>
          <w:sz w:val="24"/>
          <w:szCs w:val="24"/>
        </w:rPr>
        <w:t>to increase hiring of persons with disabilitie</w:t>
      </w:r>
      <w:r w:rsidR="000C47CC">
        <w:rPr>
          <w:color w:val="1F497D" w:themeColor="text2"/>
          <w:sz w:val="24"/>
          <w:szCs w:val="24"/>
        </w:rPr>
        <w:t>s at colleges and universities).</w:t>
      </w:r>
      <w:r w:rsidRPr="00795DE5">
        <w:rPr>
          <w:color w:val="1F497D" w:themeColor="text2"/>
          <w:sz w:val="24"/>
          <w:szCs w:val="24"/>
        </w:rPr>
        <w:t xml:space="preserve"> </w:t>
      </w:r>
      <w:hyperlink r:id="rId12" w:history="1">
        <w:r w:rsidR="00C42A69" w:rsidRPr="00C42A69">
          <w:rPr>
            <w:rStyle w:val="Hyperlink"/>
            <w:sz w:val="24"/>
            <w:szCs w:val="24"/>
          </w:rPr>
          <w:t>http://hercjobs.org</w:t>
        </w:r>
      </w:hyperlink>
    </w:p>
    <w:p w:rsidR="00AD41A3" w:rsidRDefault="00AD41A3" w:rsidP="00AD41A3">
      <w:pPr>
        <w:rPr>
          <w:color w:val="1F497D" w:themeColor="text2"/>
          <w:sz w:val="24"/>
          <w:szCs w:val="24"/>
        </w:rPr>
      </w:pPr>
    </w:p>
    <w:p w:rsidR="00370A74" w:rsidRPr="007918B1" w:rsidRDefault="00AD41A3" w:rsidP="00370A74">
      <w:pPr>
        <w:pStyle w:val="ListParagraph"/>
        <w:numPr>
          <w:ilvl w:val="0"/>
          <w:numId w:val="5"/>
        </w:numPr>
        <w:rPr>
          <w:color w:val="1F497D" w:themeColor="text2"/>
          <w:sz w:val="24"/>
          <w:szCs w:val="24"/>
        </w:rPr>
      </w:pPr>
      <w:r w:rsidRPr="007918B1">
        <w:rPr>
          <w:b/>
          <w:color w:val="1F497D" w:themeColor="text2"/>
          <w:sz w:val="24"/>
          <w:szCs w:val="24"/>
        </w:rPr>
        <w:t>The Greater Washington Internship Coalition</w:t>
      </w:r>
      <w:r w:rsidR="007918B1" w:rsidRPr="007918B1">
        <w:rPr>
          <w:b/>
          <w:color w:val="1F497D" w:themeColor="text2"/>
          <w:sz w:val="24"/>
          <w:szCs w:val="24"/>
        </w:rPr>
        <w:t xml:space="preserve"> (GWIC)</w:t>
      </w:r>
      <w:r w:rsidRPr="007918B1">
        <w:rPr>
          <w:color w:val="1F497D" w:themeColor="text2"/>
          <w:sz w:val="24"/>
          <w:szCs w:val="24"/>
        </w:rPr>
        <w:t xml:space="preserve"> </w:t>
      </w:r>
      <w:r w:rsidR="00890706" w:rsidRPr="007918B1">
        <w:rPr>
          <w:color w:val="1F497D" w:themeColor="text2"/>
          <w:sz w:val="24"/>
          <w:szCs w:val="24"/>
        </w:rPr>
        <w:t>–</w:t>
      </w:r>
      <w:r w:rsidR="00272318" w:rsidRPr="007918B1">
        <w:rPr>
          <w:color w:val="1F497D" w:themeColor="text2"/>
          <w:sz w:val="24"/>
          <w:szCs w:val="24"/>
        </w:rPr>
        <w:t xml:space="preserve"> </w:t>
      </w:r>
      <w:r w:rsidR="007918B1" w:rsidRPr="007918B1">
        <w:rPr>
          <w:color w:val="1F497D" w:themeColor="text2"/>
          <w:sz w:val="24"/>
          <w:szCs w:val="24"/>
        </w:rPr>
        <w:t>GWIC is a group of internship programs working to include young people with disabilities based in the greater Washington, DC area, though some have a national reach. It is a one-stop opportunity for college students and emerging professionals with disabilities to seek and receive information</w:t>
      </w:r>
      <w:r w:rsidR="007918B1">
        <w:rPr>
          <w:color w:val="1F497D" w:themeColor="text2"/>
          <w:sz w:val="24"/>
          <w:szCs w:val="24"/>
        </w:rPr>
        <w:t xml:space="preserve"> on unique internship programs.</w:t>
      </w:r>
      <w:r w:rsidR="007918B1" w:rsidRPr="007918B1">
        <w:rPr>
          <w:color w:val="1F497D" w:themeColor="text2"/>
          <w:sz w:val="24"/>
          <w:szCs w:val="24"/>
        </w:rPr>
        <w:t xml:space="preserve"> </w:t>
      </w:r>
      <w:hyperlink r:id="rId13" w:history="1">
        <w:r w:rsidR="00272318" w:rsidRPr="007918B1">
          <w:rPr>
            <w:rStyle w:val="Hyperlink"/>
            <w:sz w:val="24"/>
            <w:szCs w:val="24"/>
          </w:rPr>
          <w:t>http://www.gwicinternships.org</w:t>
        </w:r>
      </w:hyperlink>
    </w:p>
    <w:p w:rsidR="00751A2F" w:rsidRPr="00795DE5" w:rsidRDefault="00751A2F" w:rsidP="00687174">
      <w:pPr>
        <w:numPr>
          <w:ilvl w:val="0"/>
          <w:numId w:val="1"/>
        </w:numPr>
        <w:rPr>
          <w:color w:val="1F497D" w:themeColor="text2"/>
          <w:sz w:val="24"/>
          <w:szCs w:val="24"/>
        </w:rPr>
      </w:pPr>
      <w:r w:rsidRPr="00795DE5">
        <w:rPr>
          <w:b/>
          <w:bCs/>
          <w:color w:val="1F497D" w:themeColor="text2"/>
          <w:sz w:val="24"/>
          <w:szCs w:val="24"/>
        </w:rPr>
        <w:lastRenderedPageBreak/>
        <w:t xml:space="preserve">AAPD Internship </w:t>
      </w:r>
      <w:r w:rsidRPr="00795DE5">
        <w:rPr>
          <w:color w:val="1F497D" w:themeColor="text2"/>
          <w:sz w:val="24"/>
          <w:szCs w:val="24"/>
        </w:rPr>
        <w:t xml:space="preserve">– </w:t>
      </w:r>
      <w:r w:rsidR="00941109">
        <w:rPr>
          <w:color w:val="1F497D" w:themeColor="text2"/>
          <w:sz w:val="24"/>
          <w:szCs w:val="24"/>
        </w:rPr>
        <w:t>Washington, DC-</w:t>
      </w:r>
      <w:r w:rsidR="00687174" w:rsidRPr="00795DE5">
        <w:rPr>
          <w:color w:val="1F497D" w:themeColor="text2"/>
          <w:sz w:val="24"/>
          <w:szCs w:val="24"/>
        </w:rPr>
        <w:t xml:space="preserve">based </w:t>
      </w:r>
      <w:r w:rsidRPr="00795DE5">
        <w:rPr>
          <w:color w:val="1F497D" w:themeColor="text2"/>
          <w:sz w:val="24"/>
          <w:szCs w:val="24"/>
        </w:rPr>
        <w:t xml:space="preserve">summer internship for </w:t>
      </w:r>
      <w:r w:rsidR="00941109">
        <w:rPr>
          <w:color w:val="1F497D" w:themeColor="text2"/>
          <w:sz w:val="24"/>
          <w:szCs w:val="24"/>
        </w:rPr>
        <w:t>students and recent graduates</w:t>
      </w:r>
      <w:r w:rsidR="00941109" w:rsidRPr="00795DE5">
        <w:rPr>
          <w:color w:val="1F497D" w:themeColor="text2"/>
          <w:sz w:val="24"/>
          <w:szCs w:val="24"/>
        </w:rPr>
        <w:t xml:space="preserve"> </w:t>
      </w:r>
      <w:r w:rsidRPr="00795DE5">
        <w:rPr>
          <w:color w:val="1F497D" w:themeColor="text2"/>
          <w:sz w:val="24"/>
          <w:szCs w:val="24"/>
        </w:rPr>
        <w:t xml:space="preserve">with disabilities. Provides </w:t>
      </w:r>
      <w:r w:rsidR="00705E80" w:rsidRPr="00795DE5">
        <w:rPr>
          <w:color w:val="1F497D" w:themeColor="text2"/>
          <w:sz w:val="24"/>
          <w:szCs w:val="24"/>
        </w:rPr>
        <w:t>support in</w:t>
      </w:r>
      <w:r w:rsidRPr="00795DE5">
        <w:rPr>
          <w:color w:val="1F497D" w:themeColor="text2"/>
          <w:sz w:val="24"/>
          <w:szCs w:val="24"/>
        </w:rPr>
        <w:t xml:space="preserve"> DC</w:t>
      </w:r>
      <w:r w:rsidR="00687174" w:rsidRPr="00795DE5">
        <w:rPr>
          <w:color w:val="1F497D" w:themeColor="text2"/>
          <w:sz w:val="24"/>
          <w:szCs w:val="24"/>
        </w:rPr>
        <w:t>, career development, mentors, and exposure to disability policy and D.C. politics</w:t>
      </w:r>
      <w:r w:rsidR="00941109">
        <w:rPr>
          <w:color w:val="1F497D" w:themeColor="text2"/>
          <w:sz w:val="24"/>
          <w:szCs w:val="24"/>
        </w:rPr>
        <w:t>.</w:t>
      </w:r>
      <w:r w:rsidRPr="00795DE5">
        <w:rPr>
          <w:color w:val="1F497D" w:themeColor="text2"/>
          <w:sz w:val="24"/>
          <w:szCs w:val="24"/>
        </w:rPr>
        <w:t xml:space="preserve"> </w:t>
      </w:r>
      <w:hyperlink r:id="rId14" w:history="1">
        <w:r w:rsidR="000C47CC" w:rsidRPr="000411A9">
          <w:rPr>
            <w:rStyle w:val="Hyperlink"/>
            <w:sz w:val="24"/>
            <w:szCs w:val="24"/>
          </w:rPr>
          <w:t>http://aapd.com/what-we-do/employment/internship-program</w:t>
        </w:r>
      </w:hyperlink>
      <w:r w:rsidR="000C47CC">
        <w:rPr>
          <w:sz w:val="24"/>
          <w:szCs w:val="24"/>
        </w:rPr>
        <w:t xml:space="preserve"> </w:t>
      </w:r>
    </w:p>
    <w:p w:rsidR="00370A74" w:rsidRPr="00795DE5" w:rsidRDefault="00370A74" w:rsidP="00370A74">
      <w:pPr>
        <w:rPr>
          <w:color w:val="1F497D" w:themeColor="text2"/>
          <w:sz w:val="24"/>
          <w:szCs w:val="24"/>
        </w:rPr>
      </w:pPr>
    </w:p>
    <w:p w:rsidR="00751A2F" w:rsidRPr="00795DE5" w:rsidRDefault="00751A2F" w:rsidP="00687174">
      <w:pPr>
        <w:numPr>
          <w:ilvl w:val="0"/>
          <w:numId w:val="1"/>
        </w:numPr>
        <w:rPr>
          <w:color w:val="1F497D" w:themeColor="text2"/>
          <w:sz w:val="24"/>
          <w:szCs w:val="24"/>
        </w:rPr>
      </w:pPr>
      <w:r w:rsidRPr="00795DE5">
        <w:rPr>
          <w:b/>
          <w:bCs/>
          <w:color w:val="1F497D" w:themeColor="text2"/>
          <w:sz w:val="24"/>
          <w:szCs w:val="24"/>
        </w:rPr>
        <w:t xml:space="preserve">AAAS Entry Point </w:t>
      </w:r>
      <w:r w:rsidRPr="00795DE5">
        <w:rPr>
          <w:color w:val="1F497D" w:themeColor="text2"/>
          <w:sz w:val="24"/>
          <w:szCs w:val="24"/>
        </w:rPr>
        <w:t xml:space="preserve">– program focused on Science, Math, Computer Science, and Engineering students that places candidates in remarkable, hands on work at both federal agencies and private companies: </w:t>
      </w:r>
      <w:hyperlink r:id="rId15" w:history="1">
        <w:r w:rsidR="00687174" w:rsidRPr="00795DE5">
          <w:rPr>
            <w:rStyle w:val="Hyperlink"/>
            <w:sz w:val="24"/>
            <w:szCs w:val="24"/>
          </w:rPr>
          <w:t>http://www.aaas.org/page/entry-point</w:t>
        </w:r>
      </w:hyperlink>
    </w:p>
    <w:p w:rsidR="00370A74" w:rsidRPr="00795DE5" w:rsidRDefault="00370A74" w:rsidP="00370A74">
      <w:pPr>
        <w:rPr>
          <w:color w:val="1F497D" w:themeColor="text2"/>
          <w:sz w:val="24"/>
          <w:szCs w:val="24"/>
        </w:rPr>
      </w:pPr>
    </w:p>
    <w:p w:rsidR="00370A74" w:rsidRPr="00795DE5" w:rsidRDefault="00751A2F" w:rsidP="00370A74">
      <w:pPr>
        <w:numPr>
          <w:ilvl w:val="0"/>
          <w:numId w:val="1"/>
        </w:numPr>
        <w:rPr>
          <w:color w:val="1F497D" w:themeColor="text2"/>
          <w:sz w:val="24"/>
          <w:szCs w:val="24"/>
        </w:rPr>
      </w:pPr>
      <w:r w:rsidRPr="00795DE5">
        <w:rPr>
          <w:b/>
          <w:bCs/>
          <w:color w:val="1F497D" w:themeColor="text2"/>
          <w:sz w:val="24"/>
          <w:szCs w:val="24"/>
        </w:rPr>
        <w:t>Emerging Leaders</w:t>
      </w:r>
      <w:r w:rsidRPr="00795DE5">
        <w:rPr>
          <w:color w:val="1F497D" w:themeColor="text2"/>
          <w:sz w:val="24"/>
          <w:szCs w:val="24"/>
        </w:rPr>
        <w:t xml:space="preserve"> - matches postsecondary students with disabilities with paid summer internships at prominent corporations. </w:t>
      </w:r>
      <w:hyperlink r:id="rId16" w:history="1">
        <w:r w:rsidR="00D33746" w:rsidRPr="00D33746">
          <w:rPr>
            <w:rStyle w:val="Hyperlink"/>
            <w:sz w:val="24"/>
            <w:szCs w:val="24"/>
          </w:rPr>
          <w:t>http://www.viscardicenter.org/services/nbdc/emerging-leaders</w:t>
        </w:r>
      </w:hyperlink>
      <w:r w:rsidR="00D33746">
        <w:rPr>
          <w:color w:val="1F497D" w:themeColor="text2"/>
          <w:sz w:val="24"/>
          <w:szCs w:val="24"/>
        </w:rPr>
        <w:t xml:space="preserve"> </w:t>
      </w:r>
    </w:p>
    <w:p w:rsidR="00370A74" w:rsidRPr="00795DE5" w:rsidRDefault="00370A74" w:rsidP="00370A74">
      <w:pPr>
        <w:rPr>
          <w:color w:val="1F497D" w:themeColor="text2"/>
          <w:sz w:val="24"/>
          <w:szCs w:val="24"/>
        </w:rPr>
      </w:pPr>
    </w:p>
    <w:p w:rsidR="003B7668" w:rsidRPr="00795DE5" w:rsidRDefault="003B7668" w:rsidP="00EE5032">
      <w:pPr>
        <w:numPr>
          <w:ilvl w:val="0"/>
          <w:numId w:val="1"/>
        </w:numPr>
        <w:rPr>
          <w:color w:val="1F497D" w:themeColor="text2"/>
          <w:sz w:val="24"/>
          <w:szCs w:val="24"/>
        </w:rPr>
      </w:pPr>
      <w:r w:rsidRPr="00795DE5">
        <w:rPr>
          <w:b/>
          <w:bCs/>
          <w:color w:val="1F497D" w:themeColor="text2"/>
          <w:sz w:val="24"/>
          <w:szCs w:val="24"/>
        </w:rPr>
        <w:t>Partnership for Public Service Fellows Program -</w:t>
      </w:r>
      <w:r w:rsidRPr="00795DE5">
        <w:rPr>
          <w:color w:val="1F497D" w:themeColor="text2"/>
          <w:sz w:val="24"/>
          <w:szCs w:val="24"/>
        </w:rPr>
        <w:t xml:space="preserve"> We seek extraordinary undergraduate students, graduate students, and recent graduates with a commitment to public service</w:t>
      </w:r>
      <w:r w:rsidR="00C50B22" w:rsidRPr="00795DE5">
        <w:rPr>
          <w:color w:val="1F497D" w:themeColor="text2"/>
          <w:sz w:val="24"/>
          <w:szCs w:val="24"/>
        </w:rPr>
        <w:t>.</w:t>
      </w:r>
      <w:r w:rsidRPr="00795DE5">
        <w:rPr>
          <w:b/>
          <w:bCs/>
          <w:color w:val="1F497D" w:themeColor="text2"/>
          <w:sz w:val="24"/>
          <w:szCs w:val="24"/>
        </w:rPr>
        <w:t xml:space="preserve"> </w:t>
      </w:r>
      <w:r w:rsidRPr="00795DE5">
        <w:rPr>
          <w:color w:val="1F497D" w:themeColor="text2"/>
          <w:sz w:val="24"/>
          <w:szCs w:val="24"/>
        </w:rPr>
        <w:t xml:space="preserve">Full time fellows with an undergraduate or graduate degree </w:t>
      </w:r>
      <w:r w:rsidR="00F66F39">
        <w:rPr>
          <w:color w:val="1F497D" w:themeColor="text2"/>
          <w:sz w:val="24"/>
          <w:szCs w:val="24"/>
        </w:rPr>
        <w:t>receive $1000 per month stipend and</w:t>
      </w:r>
      <w:r w:rsidRPr="00795DE5">
        <w:rPr>
          <w:color w:val="1F497D" w:themeColor="text2"/>
          <w:sz w:val="24"/>
          <w:szCs w:val="24"/>
        </w:rPr>
        <w:t xml:space="preserve"> full time fellows who are currently undergraduate students receive an $800 per month stipend. </w:t>
      </w:r>
      <w:hyperlink r:id="rId17" w:history="1">
        <w:r w:rsidR="00EE5032" w:rsidRPr="000411A9">
          <w:rPr>
            <w:rStyle w:val="Hyperlink"/>
            <w:sz w:val="24"/>
            <w:szCs w:val="24"/>
          </w:rPr>
          <w:t>https://ourpublicservice.org/about-us/internship-program.php</w:t>
        </w:r>
      </w:hyperlink>
      <w:r w:rsidR="00EE5032">
        <w:rPr>
          <w:color w:val="1F497D" w:themeColor="text2"/>
          <w:sz w:val="24"/>
          <w:szCs w:val="24"/>
        </w:rPr>
        <w:t xml:space="preserve"> </w:t>
      </w:r>
    </w:p>
    <w:p w:rsidR="00370A74" w:rsidRPr="00795DE5" w:rsidRDefault="00370A74" w:rsidP="00370A74">
      <w:pPr>
        <w:rPr>
          <w:color w:val="1F497D" w:themeColor="text2"/>
          <w:sz w:val="24"/>
          <w:szCs w:val="24"/>
        </w:rPr>
      </w:pPr>
    </w:p>
    <w:p w:rsidR="00D95924" w:rsidRPr="00795DE5" w:rsidRDefault="00D95924" w:rsidP="00942DC2">
      <w:pPr>
        <w:pStyle w:val="ListParagraph"/>
        <w:numPr>
          <w:ilvl w:val="0"/>
          <w:numId w:val="1"/>
        </w:numPr>
        <w:rPr>
          <w:bCs/>
          <w:color w:val="1F497D" w:themeColor="text2"/>
          <w:sz w:val="24"/>
          <w:szCs w:val="24"/>
        </w:rPr>
      </w:pPr>
      <w:r w:rsidRPr="00795DE5">
        <w:rPr>
          <w:b/>
          <w:bCs/>
          <w:color w:val="1F497D" w:themeColor="text2"/>
          <w:sz w:val="24"/>
          <w:szCs w:val="24"/>
        </w:rPr>
        <w:t>U.S. International Council on Disabilities Youth in Development Internship Program</w:t>
      </w:r>
      <w:r w:rsidRPr="00795DE5">
        <w:rPr>
          <w:bCs/>
          <w:color w:val="1F497D" w:themeColor="text2"/>
          <w:sz w:val="24"/>
          <w:szCs w:val="24"/>
        </w:rPr>
        <w:t xml:space="preserve"> – Interns receive career development opportunities, attend congressional hearings, and learn about many government agencies. Interns receive a stipend, Travel expenses, and accessible housing.</w:t>
      </w:r>
      <w:r w:rsidR="00F90E19" w:rsidRPr="00795DE5">
        <w:rPr>
          <w:bCs/>
          <w:color w:val="1F497D" w:themeColor="text2"/>
          <w:sz w:val="24"/>
          <w:szCs w:val="24"/>
        </w:rPr>
        <w:t xml:space="preserve"> </w:t>
      </w:r>
      <w:hyperlink r:id="rId18" w:history="1">
        <w:r w:rsidR="00F90E19" w:rsidRPr="00795DE5">
          <w:rPr>
            <w:rStyle w:val="Hyperlink"/>
            <w:bCs/>
            <w:sz w:val="24"/>
            <w:szCs w:val="24"/>
          </w:rPr>
          <w:t>http://usicd.org/template/page.cfm?id=257</w:t>
        </w:r>
      </w:hyperlink>
    </w:p>
    <w:p w:rsidR="00370A74" w:rsidRPr="00795DE5" w:rsidRDefault="00370A74" w:rsidP="00370A74">
      <w:pPr>
        <w:rPr>
          <w:bCs/>
          <w:color w:val="1F497D" w:themeColor="text2"/>
          <w:sz w:val="24"/>
          <w:szCs w:val="24"/>
        </w:rPr>
      </w:pPr>
    </w:p>
    <w:p w:rsidR="00FB07F1" w:rsidRDefault="00942DC2" w:rsidP="00C8270D">
      <w:pPr>
        <w:numPr>
          <w:ilvl w:val="0"/>
          <w:numId w:val="1"/>
        </w:numPr>
        <w:rPr>
          <w:color w:val="1F497D" w:themeColor="text2"/>
          <w:sz w:val="24"/>
          <w:szCs w:val="24"/>
        </w:rPr>
      </w:pPr>
      <w:r w:rsidRPr="00795DE5">
        <w:rPr>
          <w:b/>
          <w:bCs/>
          <w:color w:val="1F497D" w:themeColor="text2"/>
          <w:sz w:val="24"/>
          <w:szCs w:val="24"/>
        </w:rPr>
        <w:t>Smithsonian Internship for People with Disabilities</w:t>
      </w:r>
      <w:r w:rsidRPr="00795DE5">
        <w:rPr>
          <w:color w:val="1F497D" w:themeColor="text2"/>
          <w:sz w:val="24"/>
          <w:szCs w:val="24"/>
        </w:rPr>
        <w:t xml:space="preserve"> - Advance your education and career through the myriad opportunities offered at the world’s preeminent museum system. Offers several exciting internships for students and recent graduates with disabilities. Rolling applications. </w:t>
      </w:r>
      <w:hyperlink r:id="rId19" w:history="1">
        <w:r w:rsidRPr="00795DE5">
          <w:rPr>
            <w:rStyle w:val="Hyperlink"/>
            <w:sz w:val="24"/>
            <w:szCs w:val="24"/>
          </w:rPr>
          <w:t>http://www.smithsonianofi.com/internship-opportunities</w:t>
        </w:r>
      </w:hyperlink>
      <w:r w:rsidR="00C8270D">
        <w:rPr>
          <w:rStyle w:val="Hyperlink"/>
          <w:sz w:val="24"/>
          <w:szCs w:val="24"/>
          <w:u w:val="none"/>
        </w:rPr>
        <w:t xml:space="preserve"> </w:t>
      </w:r>
      <w:r w:rsidR="00C8270D" w:rsidRPr="00335E73">
        <w:rPr>
          <w:rStyle w:val="Heading2Char"/>
          <w:rFonts w:ascii="Calibri" w:hAnsi="Calibri"/>
          <w:b w:val="0"/>
          <w:color w:val="365F91" w:themeColor="accent1" w:themeShade="BF"/>
          <w:sz w:val="24"/>
          <w:szCs w:val="24"/>
        </w:rPr>
        <w:t>and</w:t>
      </w:r>
      <w:r w:rsidR="00C8270D" w:rsidRPr="00335E73">
        <w:rPr>
          <w:rStyle w:val="Hyperlink"/>
          <w:color w:val="365F91" w:themeColor="accent1" w:themeShade="BF"/>
          <w:sz w:val="24"/>
          <w:szCs w:val="24"/>
          <w:u w:val="none"/>
        </w:rPr>
        <w:t xml:space="preserve"> </w:t>
      </w:r>
      <w:hyperlink r:id="rId20" w:history="1">
        <w:r w:rsidR="00C8270D" w:rsidRPr="003769C1">
          <w:rPr>
            <w:rStyle w:val="Hyperlink"/>
            <w:sz w:val="24"/>
            <w:szCs w:val="24"/>
          </w:rPr>
          <w:t>https://www.si.edu/Accessibility/Access-opportunities</w:t>
        </w:r>
      </w:hyperlink>
      <w:r w:rsidR="00C8270D">
        <w:rPr>
          <w:rStyle w:val="Hyperlink"/>
          <w:sz w:val="24"/>
          <w:szCs w:val="24"/>
          <w:u w:val="none"/>
        </w:rPr>
        <w:t xml:space="preserve"> </w:t>
      </w:r>
    </w:p>
    <w:p w:rsidR="00FB07F1" w:rsidRDefault="00FB07F1" w:rsidP="00FB07F1">
      <w:pPr>
        <w:pStyle w:val="ListParagraph"/>
        <w:rPr>
          <w:b/>
          <w:bCs/>
          <w:color w:val="1F497D" w:themeColor="text2"/>
          <w:sz w:val="24"/>
          <w:szCs w:val="24"/>
        </w:rPr>
      </w:pPr>
    </w:p>
    <w:p w:rsidR="00942DC2" w:rsidRPr="00FB07F1" w:rsidRDefault="00942DC2" w:rsidP="00FB07F1">
      <w:pPr>
        <w:numPr>
          <w:ilvl w:val="0"/>
          <w:numId w:val="1"/>
        </w:numPr>
        <w:rPr>
          <w:rStyle w:val="Hyperlink"/>
          <w:color w:val="1F497D" w:themeColor="text2"/>
          <w:sz w:val="24"/>
          <w:szCs w:val="24"/>
          <w:u w:val="none"/>
        </w:rPr>
      </w:pPr>
      <w:r w:rsidRPr="00FB07F1">
        <w:rPr>
          <w:b/>
          <w:bCs/>
          <w:color w:val="1F497D" w:themeColor="text2"/>
          <w:sz w:val="24"/>
          <w:szCs w:val="24"/>
        </w:rPr>
        <w:t>The National Aeronautics and Space Administration (NASA)</w:t>
      </w:r>
      <w:r w:rsidRPr="00FB07F1">
        <w:rPr>
          <w:color w:val="1F497D" w:themeColor="text2"/>
          <w:sz w:val="24"/>
          <w:szCs w:val="24"/>
        </w:rPr>
        <w:t xml:space="preserve"> - NASA </w:t>
      </w:r>
      <w:r w:rsidR="0002020F" w:rsidRPr="00FB07F1">
        <w:rPr>
          <w:color w:val="1F497D" w:themeColor="text2"/>
          <w:sz w:val="24"/>
          <w:szCs w:val="24"/>
        </w:rPr>
        <w:t xml:space="preserve">offers </w:t>
      </w:r>
      <w:r w:rsidRPr="00FB07F1">
        <w:rPr>
          <w:color w:val="1F497D" w:themeColor="text2"/>
          <w:sz w:val="24"/>
          <w:szCs w:val="24"/>
        </w:rPr>
        <w:t>hundreds of internships and fellowships, and has a searchable database of internship opportunities</w:t>
      </w:r>
      <w:r w:rsidR="0002020F" w:rsidRPr="00FB07F1">
        <w:rPr>
          <w:color w:val="1F497D" w:themeColor="text2"/>
          <w:sz w:val="24"/>
          <w:szCs w:val="24"/>
        </w:rPr>
        <w:t>.</w:t>
      </w:r>
      <w:r w:rsidR="0002020F" w:rsidRPr="00FB07F1">
        <w:rPr>
          <w:rStyle w:val="Hyperlink"/>
          <w:sz w:val="24"/>
          <w:szCs w:val="24"/>
        </w:rPr>
        <w:t xml:space="preserve"> https://intern.nasa.gov/</w:t>
      </w:r>
    </w:p>
    <w:p w:rsidR="00FB07F1" w:rsidRPr="00FB07F1" w:rsidRDefault="00FB07F1" w:rsidP="00FB07F1">
      <w:pPr>
        <w:ind w:left="720"/>
        <w:rPr>
          <w:color w:val="1F497D" w:themeColor="text2"/>
          <w:sz w:val="24"/>
          <w:szCs w:val="24"/>
        </w:rPr>
      </w:pPr>
    </w:p>
    <w:p w:rsidR="00942DC2" w:rsidRPr="00795DE5" w:rsidRDefault="00C50B22" w:rsidP="00942DC2">
      <w:pPr>
        <w:pStyle w:val="ListParagraph"/>
        <w:numPr>
          <w:ilvl w:val="0"/>
          <w:numId w:val="1"/>
        </w:numPr>
        <w:rPr>
          <w:bCs/>
          <w:color w:val="1F497D" w:themeColor="text2"/>
          <w:sz w:val="24"/>
          <w:szCs w:val="24"/>
        </w:rPr>
      </w:pPr>
      <w:r w:rsidRPr="00795DE5">
        <w:rPr>
          <w:b/>
          <w:bCs/>
          <w:color w:val="1F497D" w:themeColor="text2"/>
          <w:sz w:val="24"/>
          <w:szCs w:val="24"/>
        </w:rPr>
        <w:t xml:space="preserve">The Washington Center </w:t>
      </w:r>
      <w:r w:rsidRPr="00FB07F1">
        <w:rPr>
          <w:bCs/>
          <w:color w:val="1F497D" w:themeColor="text2"/>
          <w:sz w:val="24"/>
          <w:szCs w:val="24"/>
        </w:rPr>
        <w:t>–</w:t>
      </w:r>
      <w:r w:rsidR="00D95924" w:rsidRPr="00795DE5">
        <w:rPr>
          <w:b/>
          <w:bCs/>
          <w:color w:val="1F497D" w:themeColor="text2"/>
          <w:sz w:val="24"/>
          <w:szCs w:val="24"/>
        </w:rPr>
        <w:t xml:space="preserve"> </w:t>
      </w:r>
      <w:r w:rsidR="00D95924" w:rsidRPr="00795DE5">
        <w:rPr>
          <w:bCs/>
          <w:color w:val="1F497D" w:themeColor="text2"/>
          <w:sz w:val="24"/>
          <w:szCs w:val="24"/>
        </w:rPr>
        <w:t>One of the foremost internship programs in DC. Provides placements with government agencies, companies, and non-profits, often for academic credit. Provides a stipend and accessible housing.</w:t>
      </w:r>
      <w:r w:rsidRPr="00795DE5">
        <w:rPr>
          <w:bCs/>
          <w:color w:val="1F497D" w:themeColor="text2"/>
          <w:sz w:val="24"/>
          <w:szCs w:val="24"/>
        </w:rPr>
        <w:t xml:space="preserve"> </w:t>
      </w:r>
      <w:hyperlink r:id="rId21" w:history="1">
        <w:r w:rsidR="00942DC2" w:rsidRPr="00795DE5">
          <w:rPr>
            <w:rStyle w:val="Hyperlink"/>
            <w:bCs/>
            <w:sz w:val="24"/>
            <w:szCs w:val="24"/>
          </w:rPr>
          <w:t>https://www.twc.edu/internships</w:t>
        </w:r>
      </w:hyperlink>
    </w:p>
    <w:p w:rsidR="00370A74" w:rsidRPr="00795DE5" w:rsidRDefault="00370A74" w:rsidP="00370A74">
      <w:pPr>
        <w:rPr>
          <w:bCs/>
          <w:color w:val="1F497D" w:themeColor="text2"/>
          <w:sz w:val="24"/>
          <w:szCs w:val="24"/>
        </w:rPr>
      </w:pPr>
    </w:p>
    <w:p w:rsidR="00C50B22" w:rsidRPr="00795DE5" w:rsidRDefault="00C50B22" w:rsidP="00942DC2">
      <w:pPr>
        <w:numPr>
          <w:ilvl w:val="0"/>
          <w:numId w:val="1"/>
        </w:numPr>
        <w:rPr>
          <w:color w:val="1F497D" w:themeColor="text2"/>
          <w:sz w:val="24"/>
          <w:szCs w:val="24"/>
        </w:rPr>
      </w:pPr>
      <w:r w:rsidRPr="00795DE5">
        <w:rPr>
          <w:b/>
          <w:bCs/>
          <w:color w:val="1F497D" w:themeColor="text2"/>
          <w:sz w:val="24"/>
          <w:szCs w:val="24"/>
        </w:rPr>
        <w:t>Autistic Self Advocacy Network –</w:t>
      </w:r>
      <w:r w:rsidRPr="00795DE5">
        <w:rPr>
          <w:color w:val="1F497D" w:themeColor="text2"/>
          <w:sz w:val="24"/>
          <w:szCs w:val="24"/>
        </w:rPr>
        <w:t xml:space="preserve"> Freddie Mac Internship Program</w:t>
      </w:r>
      <w:r w:rsidRPr="00795DE5">
        <w:rPr>
          <w:rFonts w:asciiTheme="minorHAnsi" w:hAnsiTheme="minorHAnsi"/>
          <w:color w:val="1F497D" w:themeColor="text2"/>
          <w:sz w:val="24"/>
          <w:szCs w:val="24"/>
        </w:rPr>
        <w:t xml:space="preserve"> - </w:t>
      </w:r>
      <w:r w:rsidRPr="00795DE5">
        <w:rPr>
          <w:rFonts w:asciiTheme="minorHAnsi" w:hAnsiTheme="minorHAnsi" w:cs="Arial"/>
          <w:color w:val="1F497D" w:themeColor="text2"/>
          <w:sz w:val="24"/>
          <w:szCs w:val="24"/>
        </w:rPr>
        <w:t xml:space="preserve">Freddie Mac, a leading mortgage finance company, partners with the Autistic Self Advocacy Network to fill paid internship opportunities. To apply, you must be a recent graduate or current student at a higher education institution and you must be an individual on the autism spectrum. </w:t>
      </w:r>
      <w:hyperlink r:id="rId22" w:history="1">
        <w:r w:rsidRPr="00795DE5">
          <w:rPr>
            <w:rStyle w:val="Hyperlink"/>
            <w:rFonts w:asciiTheme="minorHAnsi" w:hAnsiTheme="minorHAnsi" w:cs="Arial"/>
            <w:sz w:val="24"/>
            <w:szCs w:val="24"/>
          </w:rPr>
          <w:t>https://autisticadvocacy.org/2013/05/freddie-mac-seeks-autistic-interns</w:t>
        </w:r>
      </w:hyperlink>
    </w:p>
    <w:p w:rsidR="00370A74" w:rsidRPr="00795DE5" w:rsidRDefault="00370A74" w:rsidP="00370A74">
      <w:pPr>
        <w:rPr>
          <w:color w:val="1F497D" w:themeColor="text2"/>
          <w:sz w:val="24"/>
          <w:szCs w:val="24"/>
        </w:rPr>
      </w:pPr>
    </w:p>
    <w:p w:rsidR="00F90E19" w:rsidRPr="00795DE5" w:rsidRDefault="00F90E19" w:rsidP="00F90E19">
      <w:pPr>
        <w:numPr>
          <w:ilvl w:val="0"/>
          <w:numId w:val="1"/>
        </w:numPr>
        <w:rPr>
          <w:color w:val="1F497D" w:themeColor="text2"/>
          <w:sz w:val="24"/>
          <w:szCs w:val="24"/>
        </w:rPr>
      </w:pPr>
      <w:r w:rsidRPr="00795DE5">
        <w:rPr>
          <w:b/>
          <w:bCs/>
          <w:color w:val="1F497D" w:themeColor="text2"/>
          <w:sz w:val="24"/>
          <w:szCs w:val="24"/>
        </w:rPr>
        <w:t>The White House Internship Program –</w:t>
      </w:r>
      <w:r w:rsidRPr="00795DE5">
        <w:rPr>
          <w:color w:val="1F497D" w:themeColor="text2"/>
          <w:sz w:val="24"/>
          <w:szCs w:val="24"/>
        </w:rPr>
        <w:t xml:space="preserve"> Provides internships at the White House on a year-round or summer, spring, or fall basis. Unpaid. </w:t>
      </w:r>
      <w:hyperlink r:id="rId23" w:history="1">
        <w:r w:rsidRPr="00795DE5">
          <w:rPr>
            <w:rStyle w:val="Hyperlink"/>
            <w:sz w:val="24"/>
            <w:szCs w:val="24"/>
          </w:rPr>
          <w:t>http://www.whitehouse.gov/about/internships</w:t>
        </w:r>
      </w:hyperlink>
    </w:p>
    <w:p w:rsidR="00370A74" w:rsidRPr="00795DE5" w:rsidRDefault="00370A74" w:rsidP="00370A74">
      <w:pPr>
        <w:rPr>
          <w:color w:val="1F497D" w:themeColor="text2"/>
          <w:sz w:val="24"/>
          <w:szCs w:val="24"/>
        </w:rPr>
      </w:pPr>
    </w:p>
    <w:p w:rsidR="00C50B22" w:rsidRPr="00795DE5" w:rsidRDefault="00C50B22" w:rsidP="00F90E19">
      <w:pPr>
        <w:numPr>
          <w:ilvl w:val="0"/>
          <w:numId w:val="1"/>
        </w:numPr>
        <w:rPr>
          <w:color w:val="1F497D" w:themeColor="text2"/>
          <w:sz w:val="24"/>
          <w:szCs w:val="24"/>
        </w:rPr>
      </w:pPr>
      <w:r w:rsidRPr="00795DE5">
        <w:rPr>
          <w:b/>
          <w:color w:val="1F497D" w:themeColor="text2"/>
          <w:sz w:val="24"/>
          <w:szCs w:val="24"/>
        </w:rPr>
        <w:t>Kennedy Center DeVos Arts Management Internships and fellowships</w:t>
      </w:r>
      <w:r w:rsidRPr="00795DE5">
        <w:rPr>
          <w:color w:val="1F497D" w:themeColor="text2"/>
          <w:sz w:val="24"/>
          <w:szCs w:val="24"/>
        </w:rPr>
        <w:t xml:space="preserve"> – Provides hands-on experience for aspiring art</w:t>
      </w:r>
      <w:r w:rsidR="00D95924" w:rsidRPr="00795DE5">
        <w:rPr>
          <w:color w:val="1F497D" w:themeColor="text2"/>
          <w:sz w:val="24"/>
          <w:szCs w:val="24"/>
        </w:rPr>
        <w:t>s</w:t>
      </w:r>
      <w:r w:rsidRPr="00795DE5">
        <w:rPr>
          <w:color w:val="1F497D" w:themeColor="text2"/>
          <w:sz w:val="24"/>
          <w:szCs w:val="24"/>
        </w:rPr>
        <w:t xml:space="preserve"> managers - </w:t>
      </w:r>
      <w:hyperlink r:id="rId24" w:history="1">
        <w:r w:rsidRPr="00795DE5">
          <w:rPr>
            <w:rStyle w:val="Hyperlink"/>
            <w:sz w:val="24"/>
            <w:szCs w:val="24"/>
          </w:rPr>
          <w:t>http://www.kennedy-center.org/education/artsmanagement/internships</w:t>
        </w:r>
      </w:hyperlink>
    </w:p>
    <w:p w:rsidR="00370A74" w:rsidRPr="00795DE5" w:rsidRDefault="00370A74" w:rsidP="00370A74">
      <w:pPr>
        <w:rPr>
          <w:color w:val="1F497D" w:themeColor="text2"/>
          <w:sz w:val="24"/>
          <w:szCs w:val="24"/>
        </w:rPr>
      </w:pPr>
    </w:p>
    <w:p w:rsidR="00C50B22" w:rsidRPr="00097276" w:rsidRDefault="00C50B22" w:rsidP="00D95924">
      <w:pPr>
        <w:numPr>
          <w:ilvl w:val="0"/>
          <w:numId w:val="1"/>
        </w:numPr>
        <w:rPr>
          <w:color w:val="1F497D" w:themeColor="text2"/>
          <w:sz w:val="24"/>
          <w:szCs w:val="24"/>
        </w:rPr>
      </w:pPr>
      <w:r w:rsidRPr="00795DE5">
        <w:rPr>
          <w:b/>
          <w:color w:val="1F497D" w:themeColor="text2"/>
          <w:sz w:val="24"/>
          <w:szCs w:val="24"/>
        </w:rPr>
        <w:t>Experiential Education Initiative Internship Program</w:t>
      </w:r>
      <w:r w:rsidRPr="00795DE5">
        <w:rPr>
          <w:color w:val="1F497D" w:themeColor="text2"/>
          <w:sz w:val="24"/>
          <w:szCs w:val="24"/>
        </w:rPr>
        <w:t xml:space="preserve"> – Students must have a documented intellectual disability, and will work at the John F. Kennedy Performing Arts Center. </w:t>
      </w:r>
      <w:hyperlink r:id="rId25" w:history="1">
        <w:r w:rsidRPr="00097276">
          <w:rPr>
            <w:rStyle w:val="Hyperlink"/>
            <w:sz w:val="24"/>
            <w:szCs w:val="24"/>
          </w:rPr>
          <w:t>http://www.kennedy-center.org/accessibility/career.cfm</w:t>
        </w:r>
      </w:hyperlink>
    </w:p>
    <w:p w:rsidR="00370A74" w:rsidRPr="00097276" w:rsidRDefault="00370A74" w:rsidP="00370A74">
      <w:pPr>
        <w:rPr>
          <w:color w:val="1F497D" w:themeColor="text2"/>
          <w:sz w:val="24"/>
          <w:szCs w:val="24"/>
        </w:rPr>
      </w:pPr>
    </w:p>
    <w:p w:rsidR="00942DC2" w:rsidRPr="00097276" w:rsidRDefault="00942DC2" w:rsidP="0002020F">
      <w:pPr>
        <w:pStyle w:val="ListParagraph"/>
        <w:numPr>
          <w:ilvl w:val="0"/>
          <w:numId w:val="1"/>
        </w:numPr>
        <w:rPr>
          <w:bCs/>
          <w:color w:val="1F497D" w:themeColor="text2"/>
          <w:sz w:val="24"/>
          <w:szCs w:val="24"/>
        </w:rPr>
      </w:pPr>
      <w:r w:rsidRPr="00097276">
        <w:rPr>
          <w:b/>
          <w:bCs/>
          <w:color w:val="1F497D" w:themeColor="text2"/>
          <w:sz w:val="24"/>
          <w:szCs w:val="24"/>
        </w:rPr>
        <w:t>United States Agency for International Development (USAID)</w:t>
      </w:r>
      <w:r w:rsidRPr="00097276">
        <w:rPr>
          <w:color w:val="1F497D" w:themeColor="text2"/>
          <w:sz w:val="24"/>
          <w:szCs w:val="24"/>
        </w:rPr>
        <w:t xml:space="preserve"> </w:t>
      </w:r>
      <w:r w:rsidR="00E66986" w:rsidRPr="00795DE5">
        <w:rPr>
          <w:color w:val="1F497D" w:themeColor="text2"/>
          <w:sz w:val="24"/>
          <w:szCs w:val="24"/>
        </w:rPr>
        <w:t xml:space="preserve">– </w:t>
      </w:r>
      <w:r w:rsidRPr="00097276">
        <w:rPr>
          <w:color w:val="1F497D" w:themeColor="text2"/>
          <w:sz w:val="24"/>
          <w:szCs w:val="24"/>
        </w:rPr>
        <w:t>Interns generally work in one of USAID’s offices in Washington, D.C., supporting programs in fields such as economic growth, agriculture, education, health, environment, democracy and governance, conflict prevention, and humanitarian assistance</w:t>
      </w:r>
      <w:r w:rsidR="0002020F">
        <w:rPr>
          <w:color w:val="1F497D" w:themeColor="text2"/>
          <w:sz w:val="24"/>
          <w:szCs w:val="24"/>
        </w:rPr>
        <w:t xml:space="preserve">. </w:t>
      </w:r>
      <w:hyperlink r:id="rId26" w:history="1">
        <w:r w:rsidR="0002020F" w:rsidRPr="000411A9">
          <w:rPr>
            <w:rStyle w:val="Hyperlink"/>
            <w:sz w:val="24"/>
            <w:szCs w:val="24"/>
          </w:rPr>
          <w:t>https://www.usaid.gov/work-usaid/careers/student-internships</w:t>
        </w:r>
      </w:hyperlink>
      <w:r w:rsidR="0002020F">
        <w:rPr>
          <w:color w:val="1F497D" w:themeColor="text2"/>
          <w:sz w:val="24"/>
          <w:szCs w:val="24"/>
        </w:rPr>
        <w:t xml:space="preserve"> </w:t>
      </w:r>
      <w:r w:rsidRPr="00097276">
        <w:rPr>
          <w:color w:val="1F497D" w:themeColor="text2"/>
          <w:sz w:val="24"/>
          <w:szCs w:val="24"/>
        </w:rPr>
        <w:t xml:space="preserve"> </w:t>
      </w:r>
    </w:p>
    <w:p w:rsidR="00370A74" w:rsidRPr="00097276" w:rsidRDefault="00370A74" w:rsidP="00370A74">
      <w:pPr>
        <w:rPr>
          <w:bCs/>
          <w:color w:val="1F497D" w:themeColor="text2"/>
          <w:sz w:val="24"/>
          <w:szCs w:val="24"/>
        </w:rPr>
      </w:pPr>
    </w:p>
    <w:p w:rsidR="003B7668" w:rsidRPr="00097276" w:rsidRDefault="00F90E19" w:rsidP="00172BF5">
      <w:pPr>
        <w:numPr>
          <w:ilvl w:val="0"/>
          <w:numId w:val="1"/>
        </w:numPr>
        <w:rPr>
          <w:color w:val="1F497D" w:themeColor="text2"/>
          <w:sz w:val="24"/>
          <w:szCs w:val="24"/>
        </w:rPr>
      </w:pPr>
      <w:r w:rsidRPr="00097276">
        <w:rPr>
          <w:b/>
          <w:color w:val="1F497D" w:themeColor="text2"/>
          <w:sz w:val="24"/>
          <w:szCs w:val="24"/>
        </w:rPr>
        <w:t xml:space="preserve">National Gay and Lesbian Chamber of Commerce </w:t>
      </w:r>
      <w:r w:rsidR="00172BF5" w:rsidRPr="00097276">
        <w:rPr>
          <w:b/>
          <w:color w:val="1F497D" w:themeColor="text2"/>
          <w:sz w:val="24"/>
          <w:szCs w:val="24"/>
        </w:rPr>
        <w:t xml:space="preserve">(NGLCC) </w:t>
      </w:r>
      <w:r w:rsidRPr="00097276">
        <w:rPr>
          <w:b/>
          <w:color w:val="1F497D" w:themeColor="text2"/>
          <w:sz w:val="24"/>
          <w:szCs w:val="24"/>
        </w:rPr>
        <w:t>Internship</w:t>
      </w:r>
      <w:r w:rsidR="00172BF5" w:rsidRPr="00097276">
        <w:rPr>
          <w:color w:val="1F497D" w:themeColor="text2"/>
          <w:sz w:val="24"/>
          <w:szCs w:val="24"/>
        </w:rPr>
        <w:t xml:space="preserve"> </w:t>
      </w:r>
      <w:r w:rsidR="00172BF5" w:rsidRPr="00097276">
        <w:rPr>
          <w:b/>
          <w:color w:val="1F497D" w:themeColor="text2"/>
          <w:sz w:val="24"/>
          <w:szCs w:val="24"/>
        </w:rPr>
        <w:t>and Fellowship Programs</w:t>
      </w:r>
      <w:r w:rsidR="00E66986">
        <w:rPr>
          <w:color w:val="1F497D" w:themeColor="text2"/>
          <w:sz w:val="24"/>
          <w:szCs w:val="24"/>
        </w:rPr>
        <w:t xml:space="preserve"> </w:t>
      </w:r>
      <w:r w:rsidR="00E66986" w:rsidRPr="00795DE5">
        <w:rPr>
          <w:color w:val="1F497D" w:themeColor="text2"/>
          <w:sz w:val="24"/>
          <w:szCs w:val="24"/>
        </w:rPr>
        <w:t xml:space="preserve">– </w:t>
      </w:r>
      <w:r w:rsidR="00172BF5" w:rsidRPr="00097276">
        <w:rPr>
          <w:color w:val="1F497D" w:themeColor="text2"/>
          <w:sz w:val="24"/>
          <w:szCs w:val="24"/>
        </w:rPr>
        <w:t xml:space="preserve">The NGLCC Internship Program is designed for undergraduate students looking to collect real-world work experience. Interns are expected to work with every department within NGLCC to get a sense of their entire organization and expand their learning opportunities. The NGLCC Fellowship Program offers stipend positions to graduate students looking for part-time to full-time work while pursuing their studies. </w:t>
      </w:r>
      <w:hyperlink r:id="rId27" w:history="1">
        <w:r w:rsidR="00942DC2" w:rsidRPr="00097276">
          <w:rPr>
            <w:rStyle w:val="Hyperlink"/>
            <w:sz w:val="24"/>
            <w:szCs w:val="24"/>
          </w:rPr>
          <w:t>http://www.nglcc.org/who-we-are/careers</w:t>
        </w:r>
      </w:hyperlink>
    </w:p>
    <w:p w:rsidR="00370A74" w:rsidRPr="00097276" w:rsidRDefault="00370A74" w:rsidP="00370A74">
      <w:pPr>
        <w:rPr>
          <w:color w:val="1F497D" w:themeColor="text2"/>
          <w:sz w:val="24"/>
          <w:szCs w:val="24"/>
        </w:rPr>
      </w:pPr>
    </w:p>
    <w:p w:rsidR="00942DC2" w:rsidRPr="00097276" w:rsidRDefault="00942DC2" w:rsidP="00E45DEF">
      <w:pPr>
        <w:numPr>
          <w:ilvl w:val="0"/>
          <w:numId w:val="1"/>
        </w:numPr>
        <w:rPr>
          <w:color w:val="1F497D" w:themeColor="text2"/>
          <w:sz w:val="24"/>
          <w:szCs w:val="24"/>
        </w:rPr>
      </w:pPr>
      <w:r w:rsidRPr="00097276">
        <w:rPr>
          <w:b/>
          <w:color w:val="1F497D" w:themeColor="text2"/>
          <w:sz w:val="24"/>
          <w:szCs w:val="24"/>
        </w:rPr>
        <w:t>Institute for Educational Leadership</w:t>
      </w:r>
      <w:r w:rsidR="007E0319" w:rsidRPr="00097276">
        <w:rPr>
          <w:b/>
          <w:color w:val="1F497D" w:themeColor="text2"/>
          <w:sz w:val="24"/>
          <w:szCs w:val="24"/>
        </w:rPr>
        <w:t xml:space="preserve"> (IEL)</w:t>
      </w:r>
      <w:r w:rsidRPr="00097276">
        <w:rPr>
          <w:color w:val="1F497D" w:themeColor="text2"/>
          <w:sz w:val="24"/>
          <w:szCs w:val="24"/>
        </w:rPr>
        <w:t xml:space="preserve"> </w:t>
      </w:r>
      <w:r w:rsidR="00890706" w:rsidRPr="00795DE5">
        <w:rPr>
          <w:color w:val="1F497D" w:themeColor="text2"/>
          <w:sz w:val="24"/>
          <w:szCs w:val="24"/>
        </w:rPr>
        <w:t xml:space="preserve">– </w:t>
      </w:r>
      <w:r w:rsidR="00890706" w:rsidRPr="00097276">
        <w:rPr>
          <w:color w:val="1F497D" w:themeColor="text2"/>
          <w:sz w:val="24"/>
          <w:szCs w:val="24"/>
        </w:rPr>
        <w:t>IEL</w:t>
      </w:r>
      <w:r w:rsidR="007E0319" w:rsidRPr="00097276">
        <w:rPr>
          <w:color w:val="1F497D" w:themeColor="text2"/>
          <w:sz w:val="24"/>
          <w:szCs w:val="24"/>
        </w:rPr>
        <w:t xml:space="preserve"> offers a variety of education and workforce development related internships, including opportunities to intern for the Family and Community Engagement Center, the Coalition for Community Schools, the Center for Workforce Development, Leadership Development and Learning Supports, and the Education Policy Fellowship Program. </w:t>
      </w:r>
      <w:hyperlink r:id="rId28" w:history="1">
        <w:r w:rsidR="00E45DEF" w:rsidRPr="00097276">
          <w:rPr>
            <w:rStyle w:val="Hyperlink"/>
            <w:sz w:val="24"/>
            <w:szCs w:val="24"/>
          </w:rPr>
          <w:t>http://iel.org/employment-internships</w:t>
        </w:r>
      </w:hyperlink>
      <w:r w:rsidR="00E45DEF" w:rsidRPr="00097276">
        <w:rPr>
          <w:color w:val="1F497D" w:themeColor="text2"/>
          <w:sz w:val="24"/>
          <w:szCs w:val="24"/>
        </w:rPr>
        <w:t xml:space="preserve"> </w:t>
      </w:r>
      <w:hyperlink r:id="rId29" w:history="1"/>
    </w:p>
    <w:p w:rsidR="000C333C" w:rsidRPr="00097276" w:rsidRDefault="000C333C" w:rsidP="000C333C">
      <w:pPr>
        <w:pStyle w:val="ListParagraph"/>
        <w:rPr>
          <w:color w:val="1F497D" w:themeColor="text2"/>
          <w:sz w:val="24"/>
          <w:szCs w:val="24"/>
        </w:rPr>
      </w:pPr>
    </w:p>
    <w:p w:rsidR="00A75838" w:rsidRPr="00767751" w:rsidRDefault="000C333C" w:rsidP="00767751">
      <w:pPr>
        <w:numPr>
          <w:ilvl w:val="0"/>
          <w:numId w:val="1"/>
        </w:numPr>
        <w:rPr>
          <w:color w:val="1F497D" w:themeColor="text2"/>
          <w:sz w:val="24"/>
          <w:szCs w:val="24"/>
        </w:rPr>
      </w:pPr>
      <w:r w:rsidRPr="00097276">
        <w:rPr>
          <w:b/>
          <w:bCs/>
          <w:color w:val="1F497D" w:themeColor="text2"/>
          <w:sz w:val="24"/>
          <w:szCs w:val="24"/>
        </w:rPr>
        <w:t>American Bar Association –</w:t>
      </w:r>
      <w:r w:rsidR="00841216" w:rsidRPr="00097276">
        <w:rPr>
          <w:b/>
          <w:bCs/>
          <w:color w:val="1F497D" w:themeColor="text2"/>
          <w:sz w:val="24"/>
          <w:szCs w:val="24"/>
        </w:rPr>
        <w:t xml:space="preserve"> </w:t>
      </w:r>
      <w:r w:rsidR="00841216" w:rsidRPr="00097276">
        <w:rPr>
          <w:bCs/>
          <w:color w:val="1F497D" w:themeColor="text2"/>
          <w:sz w:val="24"/>
          <w:szCs w:val="24"/>
        </w:rPr>
        <w:t xml:space="preserve">For </w:t>
      </w:r>
      <w:r w:rsidR="00F66F39">
        <w:rPr>
          <w:bCs/>
          <w:color w:val="1F497D" w:themeColor="text2"/>
          <w:sz w:val="24"/>
          <w:szCs w:val="24"/>
        </w:rPr>
        <w:t>l</w:t>
      </w:r>
      <w:r w:rsidR="00841216" w:rsidRPr="00097276">
        <w:rPr>
          <w:bCs/>
          <w:color w:val="1F497D" w:themeColor="text2"/>
          <w:sz w:val="24"/>
          <w:szCs w:val="24"/>
        </w:rPr>
        <w:t xml:space="preserve">aw </w:t>
      </w:r>
      <w:r w:rsidR="00F66F39">
        <w:rPr>
          <w:bCs/>
          <w:color w:val="1F497D" w:themeColor="text2"/>
          <w:sz w:val="24"/>
          <w:szCs w:val="24"/>
        </w:rPr>
        <w:t>s</w:t>
      </w:r>
      <w:r w:rsidR="00841216" w:rsidRPr="00097276">
        <w:rPr>
          <w:bCs/>
          <w:color w:val="1F497D" w:themeColor="text2"/>
          <w:sz w:val="24"/>
          <w:szCs w:val="24"/>
        </w:rPr>
        <w:t>tudent internships, fello</w:t>
      </w:r>
      <w:r w:rsidR="00561FEE" w:rsidRPr="00097276">
        <w:rPr>
          <w:bCs/>
          <w:color w:val="1F497D" w:themeColor="text2"/>
          <w:sz w:val="24"/>
          <w:szCs w:val="24"/>
        </w:rPr>
        <w:t xml:space="preserve">wships, and clerkships, go to </w:t>
      </w:r>
      <w:hyperlink r:id="rId30" w:history="1">
        <w:r w:rsidR="00561FEE" w:rsidRPr="00097276">
          <w:rPr>
            <w:rStyle w:val="Hyperlink"/>
            <w:bCs/>
            <w:sz w:val="24"/>
            <w:szCs w:val="24"/>
          </w:rPr>
          <w:t>http://abaforlawstudents.com/start-your-legal-career/law-student-internships-fellowships-and-clerkships</w:t>
        </w:r>
      </w:hyperlink>
      <w:r w:rsidR="00767751">
        <w:rPr>
          <w:bCs/>
          <w:color w:val="1F497D" w:themeColor="text2"/>
          <w:sz w:val="24"/>
          <w:szCs w:val="24"/>
        </w:rPr>
        <w:t xml:space="preserve"> and for </w:t>
      </w:r>
      <w:r w:rsidR="00841216" w:rsidRPr="00097276">
        <w:rPr>
          <w:bCs/>
          <w:color w:val="1F497D" w:themeColor="text2"/>
          <w:sz w:val="24"/>
          <w:szCs w:val="24"/>
        </w:rPr>
        <w:t>a guide to ABA internship</w:t>
      </w:r>
      <w:r w:rsidR="00841216" w:rsidRPr="00DE415A">
        <w:rPr>
          <w:bCs/>
          <w:color w:val="1F497D" w:themeColor="text2"/>
          <w:sz w:val="24"/>
          <w:szCs w:val="24"/>
        </w:rPr>
        <w:t>s</w:t>
      </w:r>
      <w:r w:rsidR="00767751" w:rsidRPr="00DE415A">
        <w:rPr>
          <w:bCs/>
          <w:color w:val="1F497D" w:themeColor="text2"/>
          <w:sz w:val="24"/>
          <w:szCs w:val="24"/>
        </w:rPr>
        <w:t xml:space="preserve">, go to </w:t>
      </w:r>
      <w:hyperlink r:id="rId31" w:history="1">
        <w:r w:rsidRPr="00097276">
          <w:rPr>
            <w:rStyle w:val="Hyperlink"/>
            <w:sz w:val="24"/>
            <w:szCs w:val="24"/>
          </w:rPr>
          <w:t>http://www.americanbar.org/content/dam/aba/administrative/human_resources/internship_guide_2010.authcheckdam.pdf</w:t>
        </w:r>
      </w:hyperlink>
      <w:r w:rsidR="00767751">
        <w:rPr>
          <w:color w:val="1F497D" w:themeColor="text2"/>
          <w:sz w:val="24"/>
          <w:szCs w:val="24"/>
        </w:rPr>
        <w:t>.</w:t>
      </w:r>
    </w:p>
    <w:p w:rsidR="00D95924" w:rsidRPr="00097276" w:rsidRDefault="00D95924">
      <w:pPr>
        <w:rPr>
          <w:sz w:val="24"/>
          <w:szCs w:val="24"/>
        </w:rPr>
      </w:pPr>
    </w:p>
    <w:sectPr w:rsidR="00D95924" w:rsidRPr="0009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C40"/>
    <w:multiLevelType w:val="hybridMultilevel"/>
    <w:tmpl w:val="412C7FB4"/>
    <w:lvl w:ilvl="0" w:tplc="2104FA60">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13854"/>
    <w:multiLevelType w:val="hybridMultilevel"/>
    <w:tmpl w:val="5308B0A4"/>
    <w:lvl w:ilvl="0" w:tplc="2104FA60">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86401"/>
    <w:multiLevelType w:val="hybridMultilevel"/>
    <w:tmpl w:val="B1A6AC64"/>
    <w:lvl w:ilvl="0" w:tplc="2104FA60">
      <w:start w:val="1"/>
      <w:numFmt w:val="bullet"/>
      <w:lvlText w:val="●"/>
      <w:lvlJc w:val="left"/>
      <w:pPr>
        <w:tabs>
          <w:tab w:val="num" w:pos="720"/>
        </w:tabs>
        <w:ind w:left="720" w:hanging="360"/>
      </w:pPr>
      <w:rPr>
        <w:rFonts w:ascii="Arial" w:hAnsi="Arial" w:cs="Times New Roman" w:hint="default"/>
      </w:rPr>
    </w:lvl>
    <w:lvl w:ilvl="1" w:tplc="F306D3A6">
      <w:start w:val="1"/>
      <w:numFmt w:val="bullet"/>
      <w:lvlText w:val="●"/>
      <w:lvlJc w:val="left"/>
      <w:pPr>
        <w:tabs>
          <w:tab w:val="num" w:pos="1440"/>
        </w:tabs>
        <w:ind w:left="1440" w:hanging="360"/>
      </w:pPr>
      <w:rPr>
        <w:rFonts w:ascii="Arial" w:hAnsi="Arial" w:cs="Times New Roman" w:hint="default"/>
      </w:rPr>
    </w:lvl>
    <w:lvl w:ilvl="2" w:tplc="38600C4E">
      <w:start w:val="1"/>
      <w:numFmt w:val="bullet"/>
      <w:lvlText w:val="●"/>
      <w:lvlJc w:val="left"/>
      <w:pPr>
        <w:tabs>
          <w:tab w:val="num" w:pos="2160"/>
        </w:tabs>
        <w:ind w:left="2160" w:hanging="360"/>
      </w:pPr>
      <w:rPr>
        <w:rFonts w:ascii="Arial" w:hAnsi="Arial" w:cs="Times New Roman" w:hint="default"/>
      </w:rPr>
    </w:lvl>
    <w:lvl w:ilvl="3" w:tplc="823E1C1E">
      <w:start w:val="1"/>
      <w:numFmt w:val="bullet"/>
      <w:lvlText w:val="●"/>
      <w:lvlJc w:val="left"/>
      <w:pPr>
        <w:tabs>
          <w:tab w:val="num" w:pos="2880"/>
        </w:tabs>
        <w:ind w:left="2880" w:hanging="360"/>
      </w:pPr>
      <w:rPr>
        <w:rFonts w:ascii="Arial" w:hAnsi="Arial" w:cs="Times New Roman" w:hint="default"/>
      </w:rPr>
    </w:lvl>
    <w:lvl w:ilvl="4" w:tplc="2B1AEA84">
      <w:start w:val="1"/>
      <w:numFmt w:val="bullet"/>
      <w:lvlText w:val="●"/>
      <w:lvlJc w:val="left"/>
      <w:pPr>
        <w:tabs>
          <w:tab w:val="num" w:pos="3600"/>
        </w:tabs>
        <w:ind w:left="3600" w:hanging="360"/>
      </w:pPr>
      <w:rPr>
        <w:rFonts w:ascii="Arial" w:hAnsi="Arial" w:cs="Times New Roman" w:hint="default"/>
      </w:rPr>
    </w:lvl>
    <w:lvl w:ilvl="5" w:tplc="4A54D194">
      <w:start w:val="1"/>
      <w:numFmt w:val="bullet"/>
      <w:lvlText w:val="●"/>
      <w:lvlJc w:val="left"/>
      <w:pPr>
        <w:tabs>
          <w:tab w:val="num" w:pos="4320"/>
        </w:tabs>
        <w:ind w:left="4320" w:hanging="360"/>
      </w:pPr>
      <w:rPr>
        <w:rFonts w:ascii="Arial" w:hAnsi="Arial" w:cs="Times New Roman" w:hint="default"/>
      </w:rPr>
    </w:lvl>
    <w:lvl w:ilvl="6" w:tplc="A0960966">
      <w:start w:val="1"/>
      <w:numFmt w:val="bullet"/>
      <w:lvlText w:val="●"/>
      <w:lvlJc w:val="left"/>
      <w:pPr>
        <w:tabs>
          <w:tab w:val="num" w:pos="5040"/>
        </w:tabs>
        <w:ind w:left="5040" w:hanging="360"/>
      </w:pPr>
      <w:rPr>
        <w:rFonts w:ascii="Arial" w:hAnsi="Arial" w:cs="Times New Roman" w:hint="default"/>
      </w:rPr>
    </w:lvl>
    <w:lvl w:ilvl="7" w:tplc="F64EA612">
      <w:start w:val="1"/>
      <w:numFmt w:val="bullet"/>
      <w:lvlText w:val="●"/>
      <w:lvlJc w:val="left"/>
      <w:pPr>
        <w:tabs>
          <w:tab w:val="num" w:pos="5760"/>
        </w:tabs>
        <w:ind w:left="5760" w:hanging="360"/>
      </w:pPr>
      <w:rPr>
        <w:rFonts w:ascii="Arial" w:hAnsi="Arial" w:cs="Times New Roman" w:hint="default"/>
      </w:rPr>
    </w:lvl>
    <w:lvl w:ilvl="8" w:tplc="A052D74C">
      <w:start w:val="1"/>
      <w:numFmt w:val="bullet"/>
      <w:lvlText w:val="●"/>
      <w:lvlJc w:val="left"/>
      <w:pPr>
        <w:tabs>
          <w:tab w:val="num" w:pos="6480"/>
        </w:tabs>
        <w:ind w:left="6480" w:hanging="360"/>
      </w:pPr>
      <w:rPr>
        <w:rFonts w:ascii="Arial" w:hAnsi="Arial" w:cs="Times New Roman" w:hint="default"/>
      </w:rPr>
    </w:lvl>
  </w:abstractNum>
  <w:abstractNum w:abstractNumId="3">
    <w:nsid w:val="52F96595"/>
    <w:multiLevelType w:val="hybridMultilevel"/>
    <w:tmpl w:val="8F1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2F"/>
    <w:rsid w:val="0002020F"/>
    <w:rsid w:val="000707D0"/>
    <w:rsid w:val="00097276"/>
    <w:rsid w:val="000C333C"/>
    <w:rsid w:val="000C47CC"/>
    <w:rsid w:val="00114211"/>
    <w:rsid w:val="00136CC4"/>
    <w:rsid w:val="00172BF5"/>
    <w:rsid w:val="00195DCF"/>
    <w:rsid w:val="001B3CE5"/>
    <w:rsid w:val="0026445E"/>
    <w:rsid w:val="00272318"/>
    <w:rsid w:val="00335E73"/>
    <w:rsid w:val="00370A74"/>
    <w:rsid w:val="00370CD0"/>
    <w:rsid w:val="003B7668"/>
    <w:rsid w:val="003E0A24"/>
    <w:rsid w:val="004416AE"/>
    <w:rsid w:val="004665E2"/>
    <w:rsid w:val="00533F32"/>
    <w:rsid w:val="00561FEE"/>
    <w:rsid w:val="0056277F"/>
    <w:rsid w:val="0066780A"/>
    <w:rsid w:val="00687174"/>
    <w:rsid w:val="006D5806"/>
    <w:rsid w:val="006D6A64"/>
    <w:rsid w:val="00704737"/>
    <w:rsid w:val="00705E80"/>
    <w:rsid w:val="00717693"/>
    <w:rsid w:val="0072231C"/>
    <w:rsid w:val="00751A2F"/>
    <w:rsid w:val="00767751"/>
    <w:rsid w:val="007918B1"/>
    <w:rsid w:val="00795DE5"/>
    <w:rsid w:val="007E0319"/>
    <w:rsid w:val="0084013D"/>
    <w:rsid w:val="00841216"/>
    <w:rsid w:val="00890706"/>
    <w:rsid w:val="008D7753"/>
    <w:rsid w:val="00941109"/>
    <w:rsid w:val="00942DC2"/>
    <w:rsid w:val="0096052B"/>
    <w:rsid w:val="00A75838"/>
    <w:rsid w:val="00AD41A3"/>
    <w:rsid w:val="00B45DF8"/>
    <w:rsid w:val="00BA37F5"/>
    <w:rsid w:val="00C42A69"/>
    <w:rsid w:val="00C50B22"/>
    <w:rsid w:val="00C7574E"/>
    <w:rsid w:val="00C8270D"/>
    <w:rsid w:val="00D33746"/>
    <w:rsid w:val="00D95924"/>
    <w:rsid w:val="00DE415A"/>
    <w:rsid w:val="00E45DEF"/>
    <w:rsid w:val="00E66986"/>
    <w:rsid w:val="00EE5032"/>
    <w:rsid w:val="00F53561"/>
    <w:rsid w:val="00F66F39"/>
    <w:rsid w:val="00F90E19"/>
    <w:rsid w:val="00FB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F"/>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335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2F"/>
    <w:rPr>
      <w:color w:val="0000FF"/>
      <w:u w:val="single"/>
    </w:rPr>
  </w:style>
  <w:style w:type="character" w:styleId="FollowedHyperlink">
    <w:name w:val="FollowedHyperlink"/>
    <w:basedOn w:val="DefaultParagraphFont"/>
    <w:uiPriority w:val="99"/>
    <w:semiHidden/>
    <w:unhideWhenUsed/>
    <w:rsid w:val="00751A2F"/>
    <w:rPr>
      <w:color w:val="800080" w:themeColor="followedHyperlink"/>
      <w:u w:val="single"/>
    </w:rPr>
  </w:style>
  <w:style w:type="paragraph" w:styleId="ListParagraph">
    <w:name w:val="List Paragraph"/>
    <w:basedOn w:val="Normal"/>
    <w:uiPriority w:val="34"/>
    <w:qFormat/>
    <w:rsid w:val="003B7668"/>
    <w:pPr>
      <w:ind w:left="720"/>
      <w:contextualSpacing/>
    </w:pPr>
  </w:style>
  <w:style w:type="paragraph" w:styleId="BalloonText">
    <w:name w:val="Balloon Text"/>
    <w:basedOn w:val="Normal"/>
    <w:link w:val="BalloonTextChar"/>
    <w:uiPriority w:val="99"/>
    <w:semiHidden/>
    <w:unhideWhenUsed/>
    <w:rsid w:val="004416AE"/>
    <w:rPr>
      <w:rFonts w:ascii="Tahoma" w:hAnsi="Tahoma" w:cs="Tahoma"/>
      <w:sz w:val="16"/>
      <w:szCs w:val="16"/>
    </w:rPr>
  </w:style>
  <w:style w:type="character" w:customStyle="1" w:styleId="BalloonTextChar">
    <w:name w:val="Balloon Text Char"/>
    <w:basedOn w:val="DefaultParagraphFont"/>
    <w:link w:val="BalloonText"/>
    <w:uiPriority w:val="99"/>
    <w:semiHidden/>
    <w:rsid w:val="004416AE"/>
    <w:rPr>
      <w:rFonts w:ascii="Tahoma" w:hAnsi="Tahoma" w:cs="Tahoma"/>
      <w:sz w:val="16"/>
      <w:szCs w:val="16"/>
    </w:rPr>
  </w:style>
  <w:style w:type="character" w:styleId="CommentReference">
    <w:name w:val="annotation reference"/>
    <w:basedOn w:val="DefaultParagraphFont"/>
    <w:uiPriority w:val="99"/>
    <w:semiHidden/>
    <w:unhideWhenUsed/>
    <w:rsid w:val="008D7753"/>
    <w:rPr>
      <w:sz w:val="16"/>
      <w:szCs w:val="16"/>
    </w:rPr>
  </w:style>
  <w:style w:type="paragraph" w:styleId="CommentText">
    <w:name w:val="annotation text"/>
    <w:basedOn w:val="Normal"/>
    <w:link w:val="CommentTextChar"/>
    <w:uiPriority w:val="99"/>
    <w:semiHidden/>
    <w:unhideWhenUsed/>
    <w:rsid w:val="008D7753"/>
    <w:rPr>
      <w:sz w:val="20"/>
      <w:szCs w:val="20"/>
    </w:rPr>
  </w:style>
  <w:style w:type="character" w:customStyle="1" w:styleId="CommentTextChar">
    <w:name w:val="Comment Text Char"/>
    <w:basedOn w:val="DefaultParagraphFont"/>
    <w:link w:val="CommentText"/>
    <w:uiPriority w:val="99"/>
    <w:semiHidden/>
    <w:rsid w:val="008D77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7753"/>
    <w:rPr>
      <w:b/>
      <w:bCs/>
    </w:rPr>
  </w:style>
  <w:style w:type="character" w:customStyle="1" w:styleId="CommentSubjectChar">
    <w:name w:val="Comment Subject Char"/>
    <w:basedOn w:val="CommentTextChar"/>
    <w:link w:val="CommentSubject"/>
    <w:uiPriority w:val="99"/>
    <w:semiHidden/>
    <w:rsid w:val="008D7753"/>
    <w:rPr>
      <w:rFonts w:ascii="Calibri" w:hAnsi="Calibri" w:cs="Times New Roman"/>
      <w:b/>
      <w:bCs/>
      <w:sz w:val="20"/>
      <w:szCs w:val="20"/>
    </w:rPr>
  </w:style>
  <w:style w:type="character" w:customStyle="1" w:styleId="Heading2Char">
    <w:name w:val="Heading 2 Char"/>
    <w:basedOn w:val="DefaultParagraphFont"/>
    <w:link w:val="Heading2"/>
    <w:uiPriority w:val="9"/>
    <w:rsid w:val="00335E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F"/>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335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2F"/>
    <w:rPr>
      <w:color w:val="0000FF"/>
      <w:u w:val="single"/>
    </w:rPr>
  </w:style>
  <w:style w:type="character" w:styleId="FollowedHyperlink">
    <w:name w:val="FollowedHyperlink"/>
    <w:basedOn w:val="DefaultParagraphFont"/>
    <w:uiPriority w:val="99"/>
    <w:semiHidden/>
    <w:unhideWhenUsed/>
    <w:rsid w:val="00751A2F"/>
    <w:rPr>
      <w:color w:val="800080" w:themeColor="followedHyperlink"/>
      <w:u w:val="single"/>
    </w:rPr>
  </w:style>
  <w:style w:type="paragraph" w:styleId="ListParagraph">
    <w:name w:val="List Paragraph"/>
    <w:basedOn w:val="Normal"/>
    <w:uiPriority w:val="34"/>
    <w:qFormat/>
    <w:rsid w:val="003B7668"/>
    <w:pPr>
      <w:ind w:left="720"/>
      <w:contextualSpacing/>
    </w:pPr>
  </w:style>
  <w:style w:type="paragraph" w:styleId="BalloonText">
    <w:name w:val="Balloon Text"/>
    <w:basedOn w:val="Normal"/>
    <w:link w:val="BalloonTextChar"/>
    <w:uiPriority w:val="99"/>
    <w:semiHidden/>
    <w:unhideWhenUsed/>
    <w:rsid w:val="004416AE"/>
    <w:rPr>
      <w:rFonts w:ascii="Tahoma" w:hAnsi="Tahoma" w:cs="Tahoma"/>
      <w:sz w:val="16"/>
      <w:szCs w:val="16"/>
    </w:rPr>
  </w:style>
  <w:style w:type="character" w:customStyle="1" w:styleId="BalloonTextChar">
    <w:name w:val="Balloon Text Char"/>
    <w:basedOn w:val="DefaultParagraphFont"/>
    <w:link w:val="BalloonText"/>
    <w:uiPriority w:val="99"/>
    <w:semiHidden/>
    <w:rsid w:val="004416AE"/>
    <w:rPr>
      <w:rFonts w:ascii="Tahoma" w:hAnsi="Tahoma" w:cs="Tahoma"/>
      <w:sz w:val="16"/>
      <w:szCs w:val="16"/>
    </w:rPr>
  </w:style>
  <w:style w:type="character" w:styleId="CommentReference">
    <w:name w:val="annotation reference"/>
    <w:basedOn w:val="DefaultParagraphFont"/>
    <w:uiPriority w:val="99"/>
    <w:semiHidden/>
    <w:unhideWhenUsed/>
    <w:rsid w:val="008D7753"/>
    <w:rPr>
      <w:sz w:val="16"/>
      <w:szCs w:val="16"/>
    </w:rPr>
  </w:style>
  <w:style w:type="paragraph" w:styleId="CommentText">
    <w:name w:val="annotation text"/>
    <w:basedOn w:val="Normal"/>
    <w:link w:val="CommentTextChar"/>
    <w:uiPriority w:val="99"/>
    <w:semiHidden/>
    <w:unhideWhenUsed/>
    <w:rsid w:val="008D7753"/>
    <w:rPr>
      <w:sz w:val="20"/>
      <w:szCs w:val="20"/>
    </w:rPr>
  </w:style>
  <w:style w:type="character" w:customStyle="1" w:styleId="CommentTextChar">
    <w:name w:val="Comment Text Char"/>
    <w:basedOn w:val="DefaultParagraphFont"/>
    <w:link w:val="CommentText"/>
    <w:uiPriority w:val="99"/>
    <w:semiHidden/>
    <w:rsid w:val="008D77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7753"/>
    <w:rPr>
      <w:b/>
      <w:bCs/>
    </w:rPr>
  </w:style>
  <w:style w:type="character" w:customStyle="1" w:styleId="CommentSubjectChar">
    <w:name w:val="Comment Subject Char"/>
    <w:basedOn w:val="CommentTextChar"/>
    <w:link w:val="CommentSubject"/>
    <w:uiPriority w:val="99"/>
    <w:semiHidden/>
    <w:rsid w:val="008D7753"/>
    <w:rPr>
      <w:rFonts w:ascii="Calibri" w:hAnsi="Calibri" w:cs="Times New Roman"/>
      <w:b/>
      <w:bCs/>
      <w:sz w:val="20"/>
      <w:szCs w:val="20"/>
    </w:rPr>
  </w:style>
  <w:style w:type="character" w:customStyle="1" w:styleId="Heading2Char">
    <w:name w:val="Heading 2 Char"/>
    <w:basedOn w:val="DefaultParagraphFont"/>
    <w:link w:val="Heading2"/>
    <w:uiPriority w:val="9"/>
    <w:rsid w:val="00335E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4537">
      <w:bodyDiv w:val="1"/>
      <w:marLeft w:val="0"/>
      <w:marRight w:val="0"/>
      <w:marTop w:val="0"/>
      <w:marBottom w:val="0"/>
      <w:divBdr>
        <w:top w:val="none" w:sz="0" w:space="0" w:color="auto"/>
        <w:left w:val="none" w:sz="0" w:space="0" w:color="auto"/>
        <w:bottom w:val="none" w:sz="0" w:space="0" w:color="auto"/>
        <w:right w:val="none" w:sz="0" w:space="0" w:color="auto"/>
      </w:divBdr>
    </w:div>
    <w:div w:id="1826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wicinternships.org" TargetMode="External"/><Relationship Id="rId18" Type="http://schemas.openxmlformats.org/officeDocument/2006/relationships/hyperlink" Target="http://usicd.org/template/page.cfm?id=257" TargetMode="External"/><Relationship Id="rId26" Type="http://schemas.openxmlformats.org/officeDocument/2006/relationships/hyperlink" Target="https://www.usaid.gov/work-usaid/careers/student-internships" TargetMode="External"/><Relationship Id="rId3" Type="http://schemas.openxmlformats.org/officeDocument/2006/relationships/styles" Target="styles.xml"/><Relationship Id="rId21" Type="http://schemas.openxmlformats.org/officeDocument/2006/relationships/hyperlink" Target="https://www.twc.edu/internships" TargetMode="External"/><Relationship Id="rId7" Type="http://schemas.openxmlformats.org/officeDocument/2006/relationships/image" Target="media/image1.png"/><Relationship Id="rId12" Type="http://schemas.openxmlformats.org/officeDocument/2006/relationships/hyperlink" Target="http://hercjobs.org" TargetMode="External"/><Relationship Id="rId17" Type="http://schemas.openxmlformats.org/officeDocument/2006/relationships/hyperlink" Target="https://ourpublicservice.org/about-us/internship-program.php" TargetMode="External"/><Relationship Id="rId25" Type="http://schemas.openxmlformats.org/officeDocument/2006/relationships/hyperlink" Target="http://www.kennedy-center.org/accessibility/career.cf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cardicenter.org/services/nbdc/emerging-leaders" TargetMode="External"/><Relationship Id="rId20" Type="http://schemas.openxmlformats.org/officeDocument/2006/relationships/hyperlink" Target="https://www.si.edu/Accessibility/Access-opportunities" TargetMode="External"/><Relationship Id="rId29" Type="http://schemas.openxmlformats.org/officeDocument/2006/relationships/hyperlink" Target="http://www.iel.org/about/job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mil" TargetMode="External"/><Relationship Id="rId24" Type="http://schemas.openxmlformats.org/officeDocument/2006/relationships/hyperlink" Target="http://www.kennedy-center.org/education/artsmanagement/internship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aas.org/page/entry-point" TargetMode="External"/><Relationship Id="rId23" Type="http://schemas.openxmlformats.org/officeDocument/2006/relationships/hyperlink" Target="http://www.whitehouse.gov/about/internships" TargetMode="External"/><Relationship Id="rId28" Type="http://schemas.openxmlformats.org/officeDocument/2006/relationships/hyperlink" Target="http://iel.org/employment-internships" TargetMode="External"/><Relationship Id="rId10" Type="http://schemas.openxmlformats.org/officeDocument/2006/relationships/hyperlink" Target="mailto:cap.assessment@mail.mil" TargetMode="External"/><Relationship Id="rId19" Type="http://schemas.openxmlformats.org/officeDocument/2006/relationships/hyperlink" Target="http://www.smithsonianofi.com/internship-opportunities/" TargetMode="External"/><Relationship Id="rId31" Type="http://schemas.openxmlformats.org/officeDocument/2006/relationships/hyperlink" Target="http://www.americanbar.org/content/dam/aba/administrative/human_resources/internship_guide_2010.authcheckdam.pdf" TargetMode="External"/><Relationship Id="rId4" Type="http://schemas.microsoft.com/office/2007/relationships/stylesWithEffects" Target="stylesWithEffects.xml"/><Relationship Id="rId9" Type="http://schemas.openxmlformats.org/officeDocument/2006/relationships/hyperlink" Target="http://www.ncwd-youth.info/411-on-disability-disclosure" TargetMode="External"/><Relationship Id="rId14" Type="http://schemas.openxmlformats.org/officeDocument/2006/relationships/hyperlink" Target="http://aapd.com/what-we-do/employment/internship-program" TargetMode="External"/><Relationship Id="rId22" Type="http://schemas.openxmlformats.org/officeDocument/2006/relationships/hyperlink" Target="https://autisticadvocacy.org/2013/05/freddie-mac-seeks-autistic-interns/" TargetMode="External"/><Relationship Id="rId27" Type="http://schemas.openxmlformats.org/officeDocument/2006/relationships/hyperlink" Target="http://www.nglcc.org/who-we-are/careers" TargetMode="External"/><Relationship Id="rId30" Type="http://schemas.openxmlformats.org/officeDocument/2006/relationships/hyperlink" Target="http://abaforlawstudents.com/start-your-legal-career/law-student-internships-fellowships-and-clerkships" TargetMode="External"/><Relationship Id="rId8" Type="http://schemas.openxmlformats.org/officeDocument/2006/relationships/hyperlink" Target="http://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E4C8-FF9C-4DD2-9F4A-0E184E49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Amber J - ODEP</dc:creator>
  <cp:lastModifiedBy>Sarah L. Alspaw</cp:lastModifiedBy>
  <cp:revision>2</cp:revision>
  <dcterms:created xsi:type="dcterms:W3CDTF">2017-08-14T17:53:00Z</dcterms:created>
  <dcterms:modified xsi:type="dcterms:W3CDTF">2017-08-14T17:53:00Z</dcterms:modified>
</cp:coreProperties>
</file>